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4442" w:rsidRDefault="00BD3E7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680E" w:rsidRDefault="008B680E" w:rsidP="00EC3314">
                  <w:pPr>
                    <w:jc w:val="both"/>
                  </w:pPr>
                  <w:r w:rsidRPr="001F6A5B">
                    <w:t>Приложение  к ОПОП по направлению подготовки 38.03.01 Экономика (уровень бакалавриата), Направленность (профиль) программ</w:t>
                  </w:r>
                  <w:r>
                    <w:t>ы Общий профиль</w:t>
                  </w:r>
                  <w:r w:rsidRPr="001F6A5B">
                    <w:t xml:space="preserve">, </w:t>
                  </w:r>
                  <w:r w:rsidRPr="00666070">
                    <w:t>утв. при</w:t>
                  </w:r>
                  <w:r>
                    <w:t xml:space="preserve">казом ректора ОмГА от </w:t>
                  </w:r>
                  <w:r w:rsidR="00805471">
                    <w:t>28.03.2022 № 28</w:t>
                  </w:r>
                </w:p>
                <w:p w:rsidR="008B680E" w:rsidRPr="001F6A5B" w:rsidRDefault="008B680E" w:rsidP="00D1753D">
                  <w:pPr>
                    <w:jc w:val="both"/>
                  </w:pPr>
                </w:p>
                <w:p w:rsidR="008B680E" w:rsidRPr="00641D51" w:rsidRDefault="008B680E" w:rsidP="00D1753D">
                  <w:pPr>
                    <w:jc w:val="both"/>
                  </w:pPr>
                </w:p>
              </w:txbxContent>
            </v:textbox>
          </v:shape>
        </w:pict>
      </w:r>
    </w:p>
    <w:p w:rsidR="00D1753D" w:rsidRPr="00974442" w:rsidRDefault="00D1753D" w:rsidP="00D1753D">
      <w:pPr>
        <w:widowControl/>
        <w:autoSpaceDE/>
        <w:adjustRightInd/>
        <w:ind w:left="5670"/>
        <w:rPr>
          <w:rFonts w:eastAsia="Courier New"/>
          <w:b/>
          <w:bCs/>
          <w:sz w:val="24"/>
          <w:szCs w:val="24"/>
        </w:rPr>
      </w:pPr>
    </w:p>
    <w:p w:rsidR="00D1753D" w:rsidRPr="00974442" w:rsidRDefault="00D1753D" w:rsidP="00D1753D">
      <w:pPr>
        <w:widowControl/>
        <w:autoSpaceDE/>
        <w:adjustRightInd/>
        <w:ind w:left="5670"/>
        <w:rPr>
          <w:rFonts w:eastAsia="Courier New"/>
          <w:b/>
          <w:bCs/>
          <w:sz w:val="24"/>
          <w:szCs w:val="24"/>
        </w:rPr>
      </w:pPr>
    </w:p>
    <w:p w:rsidR="00D1753D" w:rsidRPr="00974442" w:rsidRDefault="00D1753D" w:rsidP="00D1753D">
      <w:pPr>
        <w:widowControl/>
        <w:autoSpaceDE/>
        <w:adjustRightInd/>
        <w:ind w:left="5670"/>
        <w:rPr>
          <w:rFonts w:eastAsia="Courier New"/>
          <w:b/>
          <w:bCs/>
          <w:sz w:val="24"/>
          <w:szCs w:val="24"/>
        </w:rPr>
      </w:pPr>
    </w:p>
    <w:p w:rsidR="00D1753D" w:rsidRPr="00974442" w:rsidRDefault="00D1753D" w:rsidP="00D1753D">
      <w:pPr>
        <w:widowControl/>
        <w:autoSpaceDE/>
        <w:adjustRightInd/>
        <w:ind w:left="5670"/>
        <w:rPr>
          <w:rFonts w:eastAsia="Courier New"/>
          <w:b/>
          <w:bCs/>
          <w:sz w:val="24"/>
          <w:szCs w:val="24"/>
        </w:rPr>
      </w:pPr>
    </w:p>
    <w:p w:rsidR="00EC3314" w:rsidRPr="00974442" w:rsidRDefault="00EC3314" w:rsidP="00C94464">
      <w:pPr>
        <w:autoSpaceDE/>
        <w:adjustRightInd/>
        <w:ind w:right="1"/>
        <w:contextualSpacing/>
        <w:jc w:val="center"/>
        <w:rPr>
          <w:rFonts w:eastAsia="Courier New"/>
          <w:noProof/>
          <w:sz w:val="28"/>
          <w:szCs w:val="28"/>
          <w:lang w:bidi="ru-RU"/>
        </w:rPr>
      </w:pPr>
    </w:p>
    <w:p w:rsidR="00C94464" w:rsidRPr="00974442" w:rsidRDefault="00C94464" w:rsidP="00C94464">
      <w:pPr>
        <w:autoSpaceDE/>
        <w:adjustRightInd/>
        <w:ind w:right="1"/>
        <w:contextualSpacing/>
        <w:jc w:val="center"/>
        <w:rPr>
          <w:rFonts w:eastAsia="Courier New"/>
          <w:noProof/>
          <w:sz w:val="28"/>
          <w:szCs w:val="28"/>
          <w:lang w:bidi="ru-RU"/>
        </w:rPr>
      </w:pPr>
      <w:r w:rsidRPr="00974442">
        <w:rPr>
          <w:rFonts w:eastAsia="Courier New"/>
          <w:noProof/>
          <w:sz w:val="28"/>
          <w:szCs w:val="28"/>
          <w:lang w:bidi="ru-RU"/>
        </w:rPr>
        <w:t>Частное учреждение образовательная организация высшего образования</w:t>
      </w:r>
    </w:p>
    <w:p w:rsidR="00D1753D" w:rsidRPr="00974442" w:rsidRDefault="00E95911" w:rsidP="00C94464">
      <w:pPr>
        <w:autoSpaceDE/>
        <w:adjustRightInd/>
        <w:ind w:right="1"/>
        <w:contextualSpacing/>
        <w:jc w:val="center"/>
        <w:rPr>
          <w:rFonts w:eastAsia="Courier New"/>
          <w:noProof/>
          <w:sz w:val="28"/>
          <w:szCs w:val="28"/>
          <w:lang w:bidi="ru-RU"/>
        </w:rPr>
      </w:pPr>
      <w:r w:rsidRPr="00974442">
        <w:rPr>
          <w:rFonts w:eastAsia="Courier New"/>
          <w:noProof/>
          <w:sz w:val="28"/>
          <w:szCs w:val="28"/>
          <w:lang w:bidi="ru-RU"/>
        </w:rPr>
        <w:t>«</w:t>
      </w:r>
      <w:r w:rsidR="00C94464" w:rsidRPr="00974442">
        <w:rPr>
          <w:rFonts w:eastAsia="Courier New"/>
          <w:noProof/>
          <w:sz w:val="28"/>
          <w:szCs w:val="28"/>
          <w:lang w:bidi="ru-RU"/>
        </w:rPr>
        <w:t>Омская гуманитарная академия</w:t>
      </w:r>
      <w:r w:rsidRPr="00974442">
        <w:rPr>
          <w:rFonts w:eastAsia="Courier New"/>
          <w:noProof/>
          <w:sz w:val="28"/>
          <w:szCs w:val="28"/>
          <w:lang w:bidi="ru-RU"/>
        </w:rPr>
        <w:t>»</w:t>
      </w:r>
    </w:p>
    <w:p w:rsidR="00880E39" w:rsidRPr="00974442" w:rsidRDefault="007C277B" w:rsidP="00880E39">
      <w:pPr>
        <w:widowControl/>
        <w:autoSpaceDE/>
        <w:autoSpaceDN/>
        <w:adjustRightInd/>
        <w:jc w:val="center"/>
        <w:rPr>
          <w:rFonts w:eastAsia="Courier New"/>
          <w:noProof/>
          <w:sz w:val="28"/>
          <w:szCs w:val="28"/>
          <w:lang w:bidi="ru-RU"/>
        </w:rPr>
      </w:pPr>
      <w:r w:rsidRPr="00974442">
        <w:rPr>
          <w:rFonts w:eastAsia="Courier New"/>
          <w:noProof/>
          <w:sz w:val="28"/>
          <w:szCs w:val="28"/>
          <w:lang w:bidi="ru-RU"/>
        </w:rPr>
        <w:t xml:space="preserve">Кафедра </w:t>
      </w:r>
      <w:r w:rsidR="00E95911" w:rsidRPr="00974442">
        <w:rPr>
          <w:rFonts w:eastAsia="Courier New"/>
          <w:noProof/>
          <w:sz w:val="28"/>
          <w:szCs w:val="28"/>
          <w:lang w:bidi="ru-RU"/>
        </w:rPr>
        <w:t>«</w:t>
      </w:r>
      <w:r w:rsidR="00805471">
        <w:rPr>
          <w:rFonts w:eastAsia="Courier New"/>
          <w:noProof/>
          <w:sz w:val="28"/>
          <w:szCs w:val="28"/>
          <w:lang w:bidi="ru-RU"/>
        </w:rPr>
        <w:t>Экономика и управление персоналом</w:t>
      </w:r>
      <w:r w:rsidR="00E95911" w:rsidRPr="00974442">
        <w:rPr>
          <w:rFonts w:eastAsia="Courier New"/>
          <w:noProof/>
          <w:sz w:val="28"/>
          <w:szCs w:val="28"/>
          <w:lang w:bidi="ru-RU"/>
        </w:rPr>
        <w:t>»</w:t>
      </w:r>
    </w:p>
    <w:p w:rsidR="007C277B" w:rsidRPr="00974442" w:rsidRDefault="007C277B" w:rsidP="00880E39">
      <w:pPr>
        <w:autoSpaceDE/>
        <w:adjustRightInd/>
        <w:ind w:right="1"/>
        <w:contextualSpacing/>
        <w:rPr>
          <w:rFonts w:eastAsia="Courier New"/>
          <w:noProof/>
          <w:sz w:val="28"/>
          <w:szCs w:val="28"/>
          <w:lang w:bidi="ru-RU"/>
        </w:rPr>
      </w:pPr>
    </w:p>
    <w:p w:rsidR="00C94464" w:rsidRPr="00974442" w:rsidRDefault="00BD3E7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680E" w:rsidRPr="00C94464" w:rsidRDefault="008B680E" w:rsidP="00C94464">
                  <w:pPr>
                    <w:jc w:val="center"/>
                    <w:rPr>
                      <w:sz w:val="24"/>
                      <w:szCs w:val="24"/>
                    </w:rPr>
                  </w:pPr>
                  <w:r w:rsidRPr="00C94464">
                    <w:rPr>
                      <w:sz w:val="24"/>
                      <w:szCs w:val="24"/>
                    </w:rPr>
                    <w:t>УТВЕРЖДАЮ:</w:t>
                  </w:r>
                </w:p>
                <w:p w:rsidR="008B680E" w:rsidRPr="00C94464" w:rsidRDefault="008B680E" w:rsidP="00C94464">
                  <w:pPr>
                    <w:jc w:val="center"/>
                    <w:rPr>
                      <w:sz w:val="24"/>
                      <w:szCs w:val="24"/>
                    </w:rPr>
                  </w:pPr>
                  <w:r w:rsidRPr="00C94464">
                    <w:rPr>
                      <w:sz w:val="24"/>
                      <w:szCs w:val="24"/>
                    </w:rPr>
                    <w:t>Ректор, д.фил.н., профессор</w:t>
                  </w:r>
                </w:p>
                <w:p w:rsidR="008B680E" w:rsidRDefault="008B680E" w:rsidP="00C94464">
                  <w:pPr>
                    <w:jc w:val="center"/>
                    <w:rPr>
                      <w:sz w:val="24"/>
                      <w:szCs w:val="24"/>
                    </w:rPr>
                  </w:pPr>
                </w:p>
                <w:p w:rsidR="008B680E" w:rsidRPr="00C94464" w:rsidRDefault="008B680E" w:rsidP="00C94464">
                  <w:pPr>
                    <w:jc w:val="center"/>
                    <w:rPr>
                      <w:sz w:val="24"/>
                      <w:szCs w:val="24"/>
                    </w:rPr>
                  </w:pPr>
                  <w:r w:rsidRPr="00C94464">
                    <w:rPr>
                      <w:sz w:val="24"/>
                      <w:szCs w:val="24"/>
                    </w:rPr>
                    <w:t>______________А.Э. Еремеев</w:t>
                  </w:r>
                </w:p>
                <w:p w:rsidR="008B680E" w:rsidRPr="00C94464" w:rsidRDefault="008B680E" w:rsidP="00C94464">
                  <w:pPr>
                    <w:jc w:val="center"/>
                    <w:rPr>
                      <w:sz w:val="24"/>
                      <w:szCs w:val="24"/>
                    </w:rPr>
                  </w:pPr>
                  <w:r>
                    <w:rPr>
                      <w:sz w:val="24"/>
                      <w:szCs w:val="24"/>
                    </w:rPr>
                    <w:t xml:space="preserve">                              </w:t>
                  </w:r>
                  <w:r w:rsidR="00805471">
                    <w:rPr>
                      <w:sz w:val="24"/>
                      <w:szCs w:val="24"/>
                    </w:rPr>
                    <w:t>28</w:t>
                  </w:r>
                  <w:r w:rsidRPr="00C94464">
                    <w:rPr>
                      <w:sz w:val="24"/>
                      <w:szCs w:val="24"/>
                    </w:rPr>
                    <w:t>.</w:t>
                  </w:r>
                  <w:r>
                    <w:rPr>
                      <w:sz w:val="24"/>
                      <w:szCs w:val="24"/>
                    </w:rPr>
                    <w:t>0</w:t>
                  </w:r>
                  <w:r w:rsidR="00805471">
                    <w:rPr>
                      <w:sz w:val="24"/>
                      <w:szCs w:val="24"/>
                    </w:rPr>
                    <w:t>3</w:t>
                  </w:r>
                  <w:r w:rsidRPr="00C94464">
                    <w:rPr>
                      <w:sz w:val="24"/>
                      <w:szCs w:val="24"/>
                    </w:rPr>
                    <w:t>.20</w:t>
                  </w:r>
                  <w:r w:rsidR="00805471">
                    <w:rPr>
                      <w:sz w:val="24"/>
                      <w:szCs w:val="24"/>
                    </w:rPr>
                    <w:t>22</w:t>
                  </w:r>
                  <w:r w:rsidRPr="00C94464">
                    <w:rPr>
                      <w:sz w:val="24"/>
                      <w:szCs w:val="24"/>
                    </w:rPr>
                    <w:t xml:space="preserve"> г.</w:t>
                  </w:r>
                </w:p>
              </w:txbxContent>
            </v:textbox>
          </v:shape>
        </w:pict>
      </w:r>
    </w:p>
    <w:p w:rsidR="00C94464" w:rsidRPr="00974442" w:rsidRDefault="00C94464" w:rsidP="00C94464">
      <w:pPr>
        <w:autoSpaceDE/>
        <w:adjustRightInd/>
        <w:ind w:right="1"/>
        <w:contextualSpacing/>
        <w:jc w:val="center"/>
        <w:rPr>
          <w:rFonts w:eastAsia="Courier New"/>
          <w:b/>
          <w:sz w:val="24"/>
          <w:szCs w:val="24"/>
          <w:lang w:bidi="ru-RU"/>
        </w:rPr>
      </w:pPr>
    </w:p>
    <w:p w:rsidR="00C94464" w:rsidRPr="00974442" w:rsidRDefault="00C94464" w:rsidP="00C94464">
      <w:pPr>
        <w:autoSpaceDE/>
        <w:adjustRightInd/>
        <w:ind w:right="1"/>
        <w:contextualSpacing/>
        <w:jc w:val="center"/>
        <w:rPr>
          <w:rFonts w:eastAsia="Courier New"/>
          <w:b/>
          <w:sz w:val="24"/>
          <w:szCs w:val="24"/>
          <w:lang w:bidi="ru-RU"/>
        </w:rPr>
      </w:pPr>
    </w:p>
    <w:p w:rsidR="00C94464" w:rsidRPr="00974442" w:rsidRDefault="00C94464" w:rsidP="00C94464">
      <w:pPr>
        <w:autoSpaceDE/>
        <w:adjustRightInd/>
        <w:ind w:right="1"/>
        <w:contextualSpacing/>
        <w:jc w:val="center"/>
        <w:rPr>
          <w:rFonts w:eastAsia="Courier New"/>
          <w:b/>
          <w:sz w:val="24"/>
          <w:szCs w:val="24"/>
          <w:lang w:bidi="ru-RU"/>
        </w:rPr>
      </w:pPr>
    </w:p>
    <w:p w:rsidR="00C94464" w:rsidRPr="00974442" w:rsidRDefault="00C94464" w:rsidP="00C94464">
      <w:pPr>
        <w:autoSpaceDE/>
        <w:adjustRightInd/>
        <w:ind w:right="1"/>
        <w:contextualSpacing/>
        <w:jc w:val="center"/>
        <w:rPr>
          <w:rFonts w:eastAsia="Courier New"/>
          <w:b/>
          <w:sz w:val="24"/>
          <w:szCs w:val="24"/>
          <w:lang w:bidi="ru-RU"/>
        </w:rPr>
      </w:pPr>
    </w:p>
    <w:p w:rsidR="00D1753D" w:rsidRPr="00974442" w:rsidRDefault="00D1753D" w:rsidP="00D1753D">
      <w:pPr>
        <w:widowControl/>
        <w:autoSpaceDE/>
        <w:adjustRightInd/>
        <w:jc w:val="center"/>
        <w:rPr>
          <w:sz w:val="24"/>
          <w:szCs w:val="24"/>
          <w:lang w:eastAsia="en-US"/>
        </w:rPr>
      </w:pPr>
    </w:p>
    <w:p w:rsidR="00C94464" w:rsidRPr="00974442" w:rsidRDefault="00C94464" w:rsidP="00D1753D">
      <w:pPr>
        <w:widowControl/>
        <w:autoSpaceDE/>
        <w:adjustRightInd/>
        <w:jc w:val="center"/>
        <w:rPr>
          <w:sz w:val="24"/>
          <w:szCs w:val="24"/>
          <w:lang w:eastAsia="en-US"/>
        </w:rPr>
      </w:pPr>
    </w:p>
    <w:p w:rsidR="007C277B" w:rsidRPr="00974442" w:rsidRDefault="007C277B" w:rsidP="00DF1076">
      <w:pPr>
        <w:suppressAutoHyphens/>
        <w:jc w:val="center"/>
        <w:rPr>
          <w:rFonts w:eastAsia="SimSun"/>
          <w:kern w:val="2"/>
          <w:sz w:val="24"/>
          <w:szCs w:val="24"/>
          <w:lang w:eastAsia="hi-IN" w:bidi="hi-IN"/>
        </w:rPr>
      </w:pPr>
    </w:p>
    <w:p w:rsidR="00951F6B" w:rsidRPr="00974442" w:rsidRDefault="00951F6B" w:rsidP="00DF1076">
      <w:pPr>
        <w:suppressAutoHyphens/>
        <w:jc w:val="center"/>
        <w:rPr>
          <w:rFonts w:eastAsia="SimSun"/>
          <w:kern w:val="2"/>
          <w:sz w:val="24"/>
          <w:szCs w:val="24"/>
          <w:lang w:eastAsia="hi-IN" w:bidi="hi-IN"/>
        </w:rPr>
      </w:pPr>
    </w:p>
    <w:p w:rsidR="007C277B" w:rsidRPr="00974442" w:rsidRDefault="007C277B" w:rsidP="00DF1076">
      <w:pPr>
        <w:suppressAutoHyphens/>
        <w:jc w:val="center"/>
        <w:rPr>
          <w:rFonts w:eastAsia="SimSun"/>
          <w:kern w:val="2"/>
          <w:sz w:val="24"/>
          <w:szCs w:val="24"/>
          <w:lang w:eastAsia="hi-IN" w:bidi="hi-IN"/>
        </w:rPr>
      </w:pPr>
    </w:p>
    <w:p w:rsidR="00951F6B" w:rsidRPr="00974442" w:rsidRDefault="00951F6B" w:rsidP="00DF1076">
      <w:pPr>
        <w:suppressAutoHyphens/>
        <w:jc w:val="center"/>
        <w:rPr>
          <w:rFonts w:eastAsia="SimSun"/>
          <w:kern w:val="2"/>
          <w:sz w:val="24"/>
          <w:szCs w:val="24"/>
          <w:lang w:eastAsia="hi-IN" w:bidi="hi-IN"/>
        </w:rPr>
      </w:pPr>
    </w:p>
    <w:p w:rsidR="00DF1076" w:rsidRPr="00974442" w:rsidRDefault="00DF1076" w:rsidP="00DF1076">
      <w:pPr>
        <w:suppressAutoHyphens/>
        <w:jc w:val="center"/>
        <w:rPr>
          <w:rFonts w:eastAsia="SimSun"/>
          <w:kern w:val="2"/>
          <w:sz w:val="24"/>
          <w:szCs w:val="24"/>
          <w:lang w:eastAsia="hi-IN" w:bidi="hi-IN"/>
        </w:rPr>
      </w:pPr>
      <w:r w:rsidRPr="00974442">
        <w:rPr>
          <w:rFonts w:eastAsia="SimSun"/>
          <w:kern w:val="2"/>
          <w:sz w:val="24"/>
          <w:szCs w:val="24"/>
          <w:lang w:eastAsia="hi-IN" w:bidi="hi-IN"/>
        </w:rPr>
        <w:t>РАБОЧАЯ ПРОГРАММА</w:t>
      </w:r>
      <w:r w:rsidR="00C94464" w:rsidRPr="00974442">
        <w:rPr>
          <w:rFonts w:eastAsia="SimSun"/>
          <w:kern w:val="2"/>
          <w:sz w:val="24"/>
          <w:szCs w:val="24"/>
          <w:lang w:eastAsia="hi-IN" w:bidi="hi-IN"/>
        </w:rPr>
        <w:t xml:space="preserve"> </w:t>
      </w:r>
      <w:r w:rsidRPr="00974442">
        <w:rPr>
          <w:rFonts w:eastAsia="SimSun"/>
          <w:kern w:val="2"/>
          <w:sz w:val="24"/>
          <w:szCs w:val="24"/>
          <w:lang w:eastAsia="hi-IN" w:bidi="hi-IN"/>
        </w:rPr>
        <w:t>ДИСЦИПЛИНЫ</w:t>
      </w:r>
    </w:p>
    <w:p w:rsidR="007F4B97" w:rsidRPr="00974442" w:rsidRDefault="007F4B97" w:rsidP="007F4B97">
      <w:pPr>
        <w:widowControl/>
        <w:tabs>
          <w:tab w:val="left" w:pos="708"/>
        </w:tabs>
        <w:autoSpaceDE/>
        <w:adjustRightInd/>
        <w:jc w:val="center"/>
        <w:rPr>
          <w:b/>
          <w:sz w:val="24"/>
          <w:szCs w:val="24"/>
        </w:rPr>
      </w:pPr>
    </w:p>
    <w:p w:rsidR="007A7E7B" w:rsidRPr="00974442" w:rsidRDefault="0096435A" w:rsidP="007F4B97">
      <w:pPr>
        <w:widowControl/>
        <w:suppressAutoHyphens/>
        <w:autoSpaceDE/>
        <w:adjustRightInd/>
        <w:jc w:val="center"/>
        <w:rPr>
          <w:b/>
          <w:bCs/>
          <w:caps/>
          <w:sz w:val="32"/>
          <w:szCs w:val="32"/>
        </w:rPr>
      </w:pPr>
      <w:r w:rsidRPr="00974442">
        <w:rPr>
          <w:b/>
          <w:bCs/>
          <w:caps/>
          <w:sz w:val="32"/>
          <w:szCs w:val="32"/>
        </w:rPr>
        <w:t>Инвестиции</w:t>
      </w:r>
    </w:p>
    <w:p w:rsidR="0096435A" w:rsidRPr="00974442" w:rsidRDefault="0096435A" w:rsidP="0096435A">
      <w:pPr>
        <w:widowControl/>
        <w:autoSpaceDE/>
        <w:autoSpaceDN/>
        <w:adjustRightInd/>
        <w:jc w:val="center"/>
        <w:rPr>
          <w:sz w:val="24"/>
          <w:szCs w:val="24"/>
        </w:rPr>
      </w:pPr>
      <w:r w:rsidRPr="00974442">
        <w:rPr>
          <w:sz w:val="24"/>
          <w:szCs w:val="24"/>
        </w:rPr>
        <w:t>Б1.В.ДВ.02.01</w:t>
      </w:r>
    </w:p>
    <w:p w:rsidR="005669CB" w:rsidRPr="00974442" w:rsidRDefault="005669CB" w:rsidP="005669CB">
      <w:pPr>
        <w:widowControl/>
        <w:autoSpaceDN/>
        <w:jc w:val="center"/>
        <w:rPr>
          <w:rFonts w:eastAsia="Calibri"/>
          <w:b/>
          <w:bCs/>
          <w:sz w:val="24"/>
          <w:szCs w:val="24"/>
          <w:lang w:eastAsia="en-US"/>
        </w:rPr>
      </w:pPr>
    </w:p>
    <w:p w:rsidR="009F4070" w:rsidRPr="00974442" w:rsidRDefault="00591B36" w:rsidP="00591B36">
      <w:pPr>
        <w:autoSpaceDE/>
        <w:autoSpaceDN/>
        <w:adjustRightInd/>
        <w:ind w:right="1"/>
        <w:contextualSpacing/>
        <w:jc w:val="center"/>
        <w:rPr>
          <w:rFonts w:eastAsia="Courier New"/>
          <w:sz w:val="24"/>
          <w:szCs w:val="24"/>
          <w:lang w:bidi="ru-RU"/>
        </w:rPr>
      </w:pPr>
      <w:r w:rsidRPr="0097444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74442" w:rsidRDefault="00591B36" w:rsidP="00591B36">
      <w:pPr>
        <w:autoSpaceDE/>
        <w:autoSpaceDN/>
        <w:adjustRightInd/>
        <w:ind w:right="1"/>
        <w:contextualSpacing/>
        <w:jc w:val="center"/>
        <w:rPr>
          <w:rFonts w:eastAsia="Courier New"/>
          <w:sz w:val="24"/>
          <w:szCs w:val="24"/>
          <w:lang w:bidi="ru-RU"/>
        </w:rPr>
      </w:pPr>
      <w:r w:rsidRPr="00974442">
        <w:rPr>
          <w:rFonts w:eastAsia="Courier New"/>
          <w:sz w:val="24"/>
          <w:szCs w:val="24"/>
          <w:lang w:bidi="ru-RU"/>
        </w:rPr>
        <w:t>программе бакалавриата</w:t>
      </w:r>
    </w:p>
    <w:p w:rsidR="007C277B" w:rsidRPr="00974442" w:rsidRDefault="007C277B" w:rsidP="007C277B">
      <w:pPr>
        <w:widowControl/>
        <w:suppressAutoHyphens/>
        <w:autoSpaceDE/>
        <w:adjustRightInd/>
        <w:jc w:val="center"/>
        <w:rPr>
          <w:rFonts w:eastAsia="Courier New"/>
          <w:sz w:val="24"/>
          <w:szCs w:val="24"/>
          <w:lang w:bidi="ru-RU"/>
        </w:rPr>
      </w:pPr>
      <w:r w:rsidRPr="00974442">
        <w:rPr>
          <w:rFonts w:eastAsia="Courier New"/>
          <w:sz w:val="24"/>
          <w:szCs w:val="24"/>
          <w:lang w:bidi="ru-RU"/>
        </w:rPr>
        <w:t>(программа академического бакалавриата)</w:t>
      </w:r>
    </w:p>
    <w:p w:rsidR="007C277B" w:rsidRPr="00974442" w:rsidRDefault="007C277B" w:rsidP="00591B36">
      <w:pPr>
        <w:widowControl/>
        <w:suppressAutoHyphens/>
        <w:autoSpaceDE/>
        <w:adjustRightInd/>
        <w:jc w:val="center"/>
        <w:rPr>
          <w:rFonts w:eastAsia="Courier New"/>
          <w:sz w:val="24"/>
          <w:szCs w:val="24"/>
          <w:lang w:bidi="ru-RU"/>
        </w:rPr>
      </w:pPr>
    </w:p>
    <w:p w:rsidR="007C277B" w:rsidRPr="00974442" w:rsidRDefault="007C277B" w:rsidP="00591B36">
      <w:pPr>
        <w:widowControl/>
        <w:suppressAutoHyphens/>
        <w:autoSpaceDE/>
        <w:adjustRightInd/>
        <w:jc w:val="center"/>
        <w:rPr>
          <w:rFonts w:eastAsia="Courier New"/>
          <w:sz w:val="24"/>
          <w:szCs w:val="24"/>
          <w:lang w:bidi="ru-RU"/>
        </w:rPr>
      </w:pPr>
    </w:p>
    <w:p w:rsidR="007C277B" w:rsidRPr="00974442" w:rsidRDefault="007C277B" w:rsidP="00591B36">
      <w:pPr>
        <w:widowControl/>
        <w:suppressAutoHyphens/>
        <w:autoSpaceDE/>
        <w:adjustRightInd/>
        <w:jc w:val="center"/>
        <w:rPr>
          <w:rFonts w:eastAsia="Courier New"/>
          <w:sz w:val="24"/>
          <w:szCs w:val="24"/>
          <w:lang w:bidi="ru-RU"/>
        </w:rPr>
      </w:pPr>
      <w:r w:rsidRPr="00974442">
        <w:rPr>
          <w:rFonts w:eastAsia="Courier New"/>
          <w:sz w:val="24"/>
          <w:szCs w:val="24"/>
          <w:lang w:bidi="ru-RU"/>
        </w:rPr>
        <w:t xml:space="preserve">Направление подготовки </w:t>
      </w:r>
      <w:r w:rsidR="00E81007" w:rsidRPr="00974442">
        <w:rPr>
          <w:rFonts w:eastAsia="Courier New"/>
          <w:b/>
          <w:sz w:val="24"/>
          <w:szCs w:val="24"/>
          <w:lang w:bidi="ru-RU"/>
        </w:rPr>
        <w:t>38.03.01</w:t>
      </w:r>
      <w:r w:rsidRPr="00974442">
        <w:rPr>
          <w:rFonts w:eastAsia="Courier New"/>
          <w:b/>
          <w:sz w:val="24"/>
          <w:szCs w:val="24"/>
          <w:lang w:bidi="ru-RU"/>
        </w:rPr>
        <w:t xml:space="preserve"> </w:t>
      </w:r>
      <w:r w:rsidR="00E81007" w:rsidRPr="00974442">
        <w:rPr>
          <w:rFonts w:eastAsia="Courier New"/>
          <w:b/>
          <w:sz w:val="24"/>
          <w:szCs w:val="24"/>
          <w:lang w:bidi="ru-RU"/>
        </w:rPr>
        <w:t>Экономика</w:t>
      </w:r>
      <w:r w:rsidRPr="00974442">
        <w:rPr>
          <w:rFonts w:eastAsia="Courier New"/>
          <w:sz w:val="24"/>
          <w:szCs w:val="24"/>
          <w:lang w:bidi="ru-RU"/>
        </w:rPr>
        <w:t xml:space="preserve"> (уровень бакалавриата)</w:t>
      </w:r>
      <w:r w:rsidRPr="00974442">
        <w:rPr>
          <w:rFonts w:eastAsia="Courier New"/>
          <w:sz w:val="24"/>
          <w:szCs w:val="24"/>
          <w:lang w:bidi="ru-RU"/>
        </w:rPr>
        <w:cr/>
      </w:r>
    </w:p>
    <w:p w:rsidR="007C277B" w:rsidRPr="00974442" w:rsidRDefault="00A76E53" w:rsidP="00591B36">
      <w:pPr>
        <w:widowControl/>
        <w:suppressAutoHyphens/>
        <w:autoSpaceDE/>
        <w:adjustRightInd/>
        <w:jc w:val="center"/>
        <w:rPr>
          <w:rFonts w:eastAsia="Courier New"/>
          <w:sz w:val="24"/>
          <w:szCs w:val="24"/>
          <w:lang w:bidi="ru-RU"/>
        </w:rPr>
      </w:pPr>
      <w:r w:rsidRPr="00974442">
        <w:rPr>
          <w:rFonts w:eastAsia="Courier New"/>
          <w:sz w:val="24"/>
          <w:szCs w:val="24"/>
          <w:lang w:bidi="ru-RU"/>
        </w:rPr>
        <w:t xml:space="preserve">Направленность (профиль) программы </w:t>
      </w:r>
      <w:r w:rsidR="00E95911" w:rsidRPr="00974442">
        <w:rPr>
          <w:rFonts w:eastAsia="Courier New"/>
          <w:sz w:val="24"/>
          <w:szCs w:val="24"/>
          <w:lang w:bidi="ru-RU"/>
        </w:rPr>
        <w:t>«</w:t>
      </w:r>
      <w:r w:rsidR="008C537E" w:rsidRPr="00974442">
        <w:rPr>
          <w:rFonts w:eastAsia="Courier New"/>
          <w:b/>
          <w:sz w:val="24"/>
          <w:szCs w:val="24"/>
          <w:lang w:bidi="ru-RU"/>
        </w:rPr>
        <w:t>Общий профиль</w:t>
      </w:r>
      <w:r w:rsidR="00E95911" w:rsidRPr="00974442">
        <w:rPr>
          <w:rFonts w:eastAsia="Courier New"/>
          <w:sz w:val="24"/>
          <w:szCs w:val="24"/>
          <w:lang w:bidi="ru-RU"/>
        </w:rPr>
        <w:t>»</w:t>
      </w:r>
    </w:p>
    <w:p w:rsidR="007C277B" w:rsidRPr="00974442" w:rsidRDefault="007C277B" w:rsidP="00591B36">
      <w:pPr>
        <w:widowControl/>
        <w:suppressAutoHyphens/>
        <w:autoSpaceDE/>
        <w:adjustRightInd/>
        <w:jc w:val="center"/>
        <w:rPr>
          <w:rFonts w:eastAsia="Courier New"/>
          <w:sz w:val="24"/>
          <w:szCs w:val="24"/>
          <w:lang w:bidi="ru-RU"/>
        </w:rPr>
      </w:pPr>
    </w:p>
    <w:p w:rsidR="007C277B" w:rsidRPr="00974442" w:rsidRDefault="007C277B" w:rsidP="00591B36">
      <w:pPr>
        <w:widowControl/>
        <w:suppressAutoHyphens/>
        <w:autoSpaceDE/>
        <w:adjustRightInd/>
        <w:jc w:val="center"/>
        <w:rPr>
          <w:rFonts w:eastAsia="Courier New"/>
          <w:b/>
          <w:sz w:val="24"/>
          <w:szCs w:val="24"/>
          <w:lang w:bidi="ru-RU"/>
        </w:rPr>
      </w:pPr>
    </w:p>
    <w:p w:rsidR="0052343C" w:rsidRPr="00974442" w:rsidRDefault="0052343C" w:rsidP="0052343C">
      <w:pPr>
        <w:widowControl/>
        <w:autoSpaceDE/>
        <w:autoSpaceDN/>
        <w:adjustRightInd/>
        <w:jc w:val="center"/>
        <w:rPr>
          <w:sz w:val="24"/>
          <w:szCs w:val="24"/>
        </w:rPr>
      </w:pPr>
      <w:r w:rsidRPr="00974442">
        <w:rPr>
          <w:rFonts w:eastAsia="Courier New"/>
          <w:sz w:val="24"/>
          <w:szCs w:val="24"/>
          <w:lang w:bidi="ru-RU"/>
        </w:rPr>
        <w:t xml:space="preserve">Виды профессиональной деятельности: </w:t>
      </w:r>
      <w:r w:rsidRPr="00974442">
        <w:rPr>
          <w:sz w:val="24"/>
          <w:szCs w:val="24"/>
        </w:rPr>
        <w:t>расчетно-экономическая, аналитическая, на</w:t>
      </w:r>
      <w:r w:rsidR="000C7216">
        <w:rPr>
          <w:sz w:val="24"/>
          <w:szCs w:val="24"/>
        </w:rPr>
        <w:t>учно-исследовательская (основной</w:t>
      </w:r>
      <w:r w:rsidRPr="00974442">
        <w:rPr>
          <w:sz w:val="24"/>
          <w:szCs w:val="24"/>
        </w:rPr>
        <w:t>), педагогическая, учетная, расчетно-финансовая</w:t>
      </w:r>
    </w:p>
    <w:p w:rsidR="0052343C" w:rsidRPr="00974442" w:rsidRDefault="0052343C" w:rsidP="0052343C">
      <w:pPr>
        <w:widowControl/>
        <w:suppressAutoHyphens/>
        <w:autoSpaceDE/>
        <w:adjustRightInd/>
        <w:jc w:val="center"/>
        <w:rPr>
          <w:rFonts w:eastAsia="SimSun"/>
          <w:kern w:val="2"/>
          <w:sz w:val="24"/>
          <w:szCs w:val="24"/>
          <w:lang w:eastAsia="hi-IN" w:bidi="hi-IN"/>
        </w:rPr>
      </w:pPr>
    </w:p>
    <w:p w:rsidR="0052343C" w:rsidRPr="00974442" w:rsidRDefault="0052343C" w:rsidP="0052343C">
      <w:pPr>
        <w:widowControl/>
        <w:suppressAutoHyphens/>
        <w:autoSpaceDE/>
        <w:adjustRightInd/>
        <w:jc w:val="center"/>
        <w:rPr>
          <w:rFonts w:eastAsia="SimSun"/>
          <w:b/>
          <w:kern w:val="2"/>
          <w:sz w:val="24"/>
          <w:szCs w:val="24"/>
          <w:lang w:eastAsia="hi-IN" w:bidi="hi-IN"/>
        </w:rPr>
      </w:pPr>
      <w:r w:rsidRPr="00974442">
        <w:rPr>
          <w:rFonts w:eastAsia="SimSun"/>
          <w:b/>
          <w:kern w:val="2"/>
          <w:sz w:val="24"/>
          <w:szCs w:val="24"/>
          <w:lang w:eastAsia="hi-IN" w:bidi="hi-IN"/>
        </w:rPr>
        <w:t>Для обучающихся:</w:t>
      </w:r>
    </w:p>
    <w:p w:rsidR="0052343C" w:rsidRPr="00974442" w:rsidRDefault="0052343C" w:rsidP="0052343C">
      <w:pPr>
        <w:widowControl/>
        <w:suppressAutoHyphens/>
        <w:autoSpaceDE/>
        <w:adjustRightInd/>
        <w:jc w:val="center"/>
        <w:rPr>
          <w:rFonts w:eastAsia="SimSun"/>
          <w:kern w:val="2"/>
          <w:sz w:val="24"/>
          <w:szCs w:val="24"/>
          <w:lang w:eastAsia="hi-IN" w:bidi="hi-IN"/>
        </w:rPr>
      </w:pPr>
      <w:r w:rsidRPr="00974442">
        <w:rPr>
          <w:rFonts w:eastAsia="SimSun"/>
          <w:kern w:val="2"/>
          <w:sz w:val="24"/>
          <w:szCs w:val="24"/>
          <w:lang w:eastAsia="hi-IN" w:bidi="hi-IN"/>
        </w:rPr>
        <w:t xml:space="preserve">заочной формы обучения </w:t>
      </w:r>
      <w:r w:rsidR="00805471">
        <w:rPr>
          <w:rFonts w:eastAsia="SimSun"/>
          <w:kern w:val="2"/>
          <w:sz w:val="24"/>
          <w:szCs w:val="24"/>
          <w:lang w:eastAsia="hi-IN" w:bidi="hi-IN"/>
        </w:rPr>
        <w:t>20</w:t>
      </w:r>
      <w:r w:rsidR="004C2B4A">
        <w:rPr>
          <w:rFonts w:eastAsia="SimSun"/>
          <w:kern w:val="2"/>
          <w:sz w:val="24"/>
          <w:szCs w:val="24"/>
          <w:lang w:eastAsia="hi-IN" w:bidi="hi-IN"/>
        </w:rPr>
        <w:t>1</w:t>
      </w:r>
      <w:r w:rsidR="00261313">
        <w:rPr>
          <w:rFonts w:eastAsia="SimSun"/>
          <w:kern w:val="2"/>
          <w:sz w:val="24"/>
          <w:szCs w:val="24"/>
          <w:lang w:eastAsia="hi-IN" w:bidi="hi-IN"/>
        </w:rPr>
        <w:t>8</w:t>
      </w:r>
      <w:r w:rsidR="00805471">
        <w:rPr>
          <w:rFonts w:eastAsia="SimSun"/>
          <w:kern w:val="2"/>
          <w:sz w:val="24"/>
          <w:szCs w:val="24"/>
          <w:lang w:eastAsia="hi-IN" w:bidi="hi-IN"/>
        </w:rPr>
        <w:t>/20</w:t>
      </w:r>
      <w:r w:rsidR="00261313">
        <w:rPr>
          <w:rFonts w:eastAsia="SimSun"/>
          <w:kern w:val="2"/>
          <w:sz w:val="24"/>
          <w:szCs w:val="24"/>
          <w:lang w:eastAsia="hi-IN" w:bidi="hi-IN"/>
        </w:rPr>
        <w:t>19</w:t>
      </w:r>
      <w:r w:rsidRPr="00974442">
        <w:rPr>
          <w:rFonts w:eastAsia="SimSun"/>
          <w:kern w:val="2"/>
          <w:sz w:val="24"/>
          <w:szCs w:val="24"/>
          <w:lang w:eastAsia="hi-IN" w:bidi="hi-IN"/>
        </w:rPr>
        <w:t xml:space="preserve"> года набора соответственно</w:t>
      </w:r>
    </w:p>
    <w:p w:rsidR="0052343C" w:rsidRPr="00974442" w:rsidRDefault="0052343C" w:rsidP="0052343C">
      <w:pPr>
        <w:widowControl/>
        <w:suppressAutoHyphens/>
        <w:autoSpaceDE/>
        <w:adjustRightInd/>
        <w:jc w:val="center"/>
        <w:rPr>
          <w:rFonts w:eastAsia="SimSun"/>
          <w:kern w:val="2"/>
          <w:sz w:val="24"/>
          <w:szCs w:val="24"/>
          <w:lang w:eastAsia="hi-IN" w:bidi="hi-IN"/>
        </w:rPr>
      </w:pPr>
    </w:p>
    <w:p w:rsidR="0052343C" w:rsidRDefault="0052343C" w:rsidP="0052343C">
      <w:pPr>
        <w:widowControl/>
        <w:suppressAutoHyphens/>
        <w:autoSpaceDE/>
        <w:adjustRightInd/>
        <w:rPr>
          <w:rFonts w:eastAsia="SimSun"/>
          <w:b/>
          <w:kern w:val="2"/>
          <w:sz w:val="24"/>
          <w:szCs w:val="24"/>
          <w:lang w:eastAsia="hi-IN" w:bidi="hi-IN"/>
        </w:rPr>
      </w:pPr>
    </w:p>
    <w:p w:rsidR="00805471" w:rsidRPr="00974442" w:rsidRDefault="00805471" w:rsidP="0052343C">
      <w:pPr>
        <w:widowControl/>
        <w:suppressAutoHyphens/>
        <w:autoSpaceDE/>
        <w:adjustRightInd/>
        <w:rPr>
          <w:rFonts w:eastAsia="SimSun"/>
          <w:b/>
          <w:kern w:val="2"/>
          <w:sz w:val="24"/>
          <w:szCs w:val="24"/>
          <w:lang w:eastAsia="hi-IN" w:bidi="hi-IN"/>
        </w:rPr>
      </w:pPr>
    </w:p>
    <w:p w:rsidR="0052343C" w:rsidRPr="00974442" w:rsidRDefault="0052343C" w:rsidP="0052343C">
      <w:pPr>
        <w:suppressAutoHyphens/>
        <w:contextualSpacing/>
        <w:rPr>
          <w:rFonts w:eastAsia="SimSun"/>
          <w:kern w:val="2"/>
          <w:sz w:val="24"/>
          <w:szCs w:val="24"/>
          <w:lang w:eastAsia="hi-IN" w:bidi="hi-IN"/>
        </w:rPr>
      </w:pPr>
    </w:p>
    <w:p w:rsidR="0052343C" w:rsidRDefault="0052343C" w:rsidP="0052343C">
      <w:pPr>
        <w:suppressAutoHyphens/>
        <w:contextualSpacing/>
        <w:jc w:val="center"/>
        <w:rPr>
          <w:rFonts w:eastAsia="SimSun"/>
          <w:kern w:val="2"/>
          <w:sz w:val="24"/>
          <w:szCs w:val="24"/>
          <w:lang w:eastAsia="hi-IN" w:bidi="hi-IN"/>
        </w:rPr>
      </w:pPr>
    </w:p>
    <w:p w:rsidR="00261313" w:rsidRPr="00974442" w:rsidRDefault="00261313" w:rsidP="0052343C">
      <w:pPr>
        <w:suppressAutoHyphens/>
        <w:contextualSpacing/>
        <w:jc w:val="center"/>
        <w:rPr>
          <w:rFonts w:eastAsia="SimSun"/>
          <w:kern w:val="2"/>
          <w:sz w:val="24"/>
          <w:szCs w:val="24"/>
          <w:lang w:eastAsia="hi-IN" w:bidi="hi-IN"/>
        </w:rPr>
      </w:pPr>
    </w:p>
    <w:p w:rsidR="0052343C" w:rsidRPr="00974442" w:rsidRDefault="0052343C" w:rsidP="0052343C">
      <w:pPr>
        <w:suppressAutoHyphens/>
        <w:contextualSpacing/>
        <w:jc w:val="center"/>
        <w:rPr>
          <w:rFonts w:eastAsia="SimSun"/>
          <w:kern w:val="2"/>
          <w:sz w:val="24"/>
          <w:szCs w:val="24"/>
          <w:lang w:eastAsia="hi-IN" w:bidi="hi-IN"/>
        </w:rPr>
      </w:pPr>
    </w:p>
    <w:p w:rsidR="0052343C" w:rsidRPr="00974442" w:rsidRDefault="0052343C" w:rsidP="0052343C">
      <w:pPr>
        <w:suppressAutoHyphens/>
        <w:contextualSpacing/>
        <w:rPr>
          <w:rFonts w:eastAsia="SimSun"/>
          <w:kern w:val="2"/>
          <w:sz w:val="24"/>
          <w:szCs w:val="24"/>
          <w:lang w:eastAsia="hi-IN" w:bidi="hi-IN"/>
        </w:rPr>
      </w:pPr>
    </w:p>
    <w:p w:rsidR="005669CB" w:rsidRPr="00974442" w:rsidRDefault="0052343C" w:rsidP="0052343C">
      <w:pPr>
        <w:suppressAutoHyphens/>
        <w:contextualSpacing/>
        <w:rPr>
          <w:rFonts w:eastAsia="SimSun"/>
          <w:kern w:val="2"/>
          <w:sz w:val="24"/>
          <w:szCs w:val="24"/>
          <w:lang w:eastAsia="hi-IN" w:bidi="hi-IN"/>
        </w:rPr>
      </w:pPr>
      <w:r w:rsidRPr="00974442">
        <w:rPr>
          <w:rFonts w:eastAsia="SimSun"/>
          <w:kern w:val="2"/>
          <w:sz w:val="24"/>
          <w:szCs w:val="24"/>
          <w:lang w:eastAsia="hi-IN" w:bidi="hi-IN"/>
        </w:rPr>
        <w:t xml:space="preserve">                                                               </w:t>
      </w:r>
      <w:r w:rsidRPr="00974442">
        <w:rPr>
          <w:sz w:val="24"/>
          <w:szCs w:val="24"/>
        </w:rPr>
        <w:t>Омск 20</w:t>
      </w:r>
      <w:r w:rsidR="00805471">
        <w:rPr>
          <w:sz w:val="24"/>
          <w:szCs w:val="24"/>
        </w:rPr>
        <w:t>22</w:t>
      </w:r>
    </w:p>
    <w:p w:rsidR="004E753A" w:rsidRPr="00974442" w:rsidRDefault="004E753A" w:rsidP="005669CB">
      <w:pPr>
        <w:suppressAutoHyphens/>
        <w:contextualSpacing/>
        <w:jc w:val="center"/>
        <w:rPr>
          <w:rFonts w:eastAsia="SimSun"/>
          <w:kern w:val="2"/>
          <w:sz w:val="24"/>
          <w:szCs w:val="24"/>
          <w:lang w:eastAsia="hi-IN" w:bidi="hi-IN"/>
        </w:rPr>
      </w:pPr>
    </w:p>
    <w:p w:rsidR="00805471" w:rsidRPr="003410A4" w:rsidRDefault="00805471" w:rsidP="00805471">
      <w:pPr>
        <w:tabs>
          <w:tab w:val="left" w:pos="0"/>
        </w:tabs>
        <w:spacing w:after="200"/>
        <w:rPr>
          <w:sz w:val="28"/>
          <w:szCs w:val="28"/>
        </w:rPr>
      </w:pPr>
      <w:r w:rsidRPr="003410A4">
        <w:rPr>
          <w:sz w:val="28"/>
          <w:szCs w:val="28"/>
        </w:rPr>
        <w:lastRenderedPageBreak/>
        <w:t>Составитель:</w:t>
      </w:r>
    </w:p>
    <w:p w:rsidR="00805471" w:rsidRPr="003410A4" w:rsidRDefault="00805471" w:rsidP="00805471">
      <w:pPr>
        <w:tabs>
          <w:tab w:val="left" w:pos="0"/>
        </w:tabs>
        <w:spacing w:after="200"/>
        <w:rPr>
          <w:sz w:val="28"/>
          <w:szCs w:val="28"/>
        </w:rPr>
      </w:pPr>
      <w:r w:rsidRPr="003410A4">
        <w:rPr>
          <w:sz w:val="28"/>
          <w:szCs w:val="28"/>
        </w:rPr>
        <w:t>Доцент кафедры экономика и управление персоналом</w:t>
      </w:r>
    </w:p>
    <w:p w:rsidR="00805471" w:rsidRPr="003410A4" w:rsidRDefault="00805471" w:rsidP="00805471">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805471" w:rsidRPr="003410A4" w:rsidRDefault="00805471" w:rsidP="00805471">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805471" w:rsidRPr="003410A4" w:rsidRDefault="00805471" w:rsidP="00805471">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805471" w:rsidRPr="003410A4" w:rsidRDefault="00805471" w:rsidP="00805471">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974442" w:rsidRDefault="0052343C" w:rsidP="00601C1B">
      <w:pPr>
        <w:suppressAutoHyphens/>
        <w:contextualSpacing/>
        <w:jc w:val="center"/>
        <w:rPr>
          <w:rFonts w:eastAsia="SimSun"/>
          <w:b/>
          <w:kern w:val="2"/>
          <w:sz w:val="24"/>
          <w:szCs w:val="24"/>
          <w:lang w:eastAsia="hi-IN" w:bidi="hi-IN"/>
        </w:rPr>
      </w:pPr>
      <w:r w:rsidRPr="00974442">
        <w:rPr>
          <w:spacing w:val="-3"/>
          <w:sz w:val="24"/>
          <w:szCs w:val="24"/>
          <w:lang w:eastAsia="en-US"/>
        </w:rPr>
        <w:br w:type="page"/>
      </w:r>
      <w:r w:rsidRPr="00974442">
        <w:rPr>
          <w:spacing w:val="-3"/>
          <w:sz w:val="24"/>
          <w:szCs w:val="24"/>
          <w:lang w:eastAsia="en-US"/>
        </w:rPr>
        <w:lastRenderedPageBreak/>
        <w:t>С</w:t>
      </w:r>
      <w:r w:rsidR="00DF1076" w:rsidRPr="00974442">
        <w:rPr>
          <w:rFonts w:eastAsia="SimSun"/>
          <w:b/>
          <w:kern w:val="2"/>
          <w:sz w:val="24"/>
          <w:szCs w:val="24"/>
          <w:lang w:eastAsia="hi-IN" w:bidi="hi-IN"/>
        </w:rPr>
        <w:t>ОДЕРЖАНИЕ</w:t>
      </w:r>
    </w:p>
    <w:p w:rsidR="00DF1076" w:rsidRPr="0097444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1</w:t>
            </w:r>
          </w:p>
        </w:tc>
        <w:tc>
          <w:tcPr>
            <w:tcW w:w="8080" w:type="dxa"/>
            <w:hideMark/>
          </w:tcPr>
          <w:p w:rsidR="005C20F0" w:rsidRPr="00974442" w:rsidRDefault="005C20F0" w:rsidP="00330957">
            <w:pPr>
              <w:jc w:val="both"/>
              <w:rPr>
                <w:sz w:val="24"/>
                <w:szCs w:val="24"/>
              </w:rPr>
            </w:pPr>
            <w:r w:rsidRPr="00974442">
              <w:rPr>
                <w:sz w:val="24"/>
                <w:szCs w:val="24"/>
              </w:rPr>
              <w:t>Наименован</w:t>
            </w:r>
            <w:r w:rsidR="004A68C9" w:rsidRPr="00974442">
              <w:rPr>
                <w:sz w:val="24"/>
                <w:szCs w:val="24"/>
              </w:rPr>
              <w:t>ие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2</w:t>
            </w:r>
          </w:p>
        </w:tc>
        <w:tc>
          <w:tcPr>
            <w:tcW w:w="8080" w:type="dxa"/>
            <w:hideMark/>
          </w:tcPr>
          <w:p w:rsidR="005C20F0" w:rsidRPr="00974442" w:rsidRDefault="005C20F0" w:rsidP="00330957">
            <w:pPr>
              <w:jc w:val="both"/>
              <w:rPr>
                <w:sz w:val="24"/>
                <w:szCs w:val="24"/>
              </w:rPr>
            </w:pPr>
            <w:r w:rsidRPr="0097444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3</w:t>
            </w:r>
          </w:p>
        </w:tc>
        <w:tc>
          <w:tcPr>
            <w:tcW w:w="8080" w:type="dxa"/>
            <w:hideMark/>
          </w:tcPr>
          <w:p w:rsidR="005C20F0" w:rsidRPr="00974442" w:rsidRDefault="005C20F0" w:rsidP="00330957">
            <w:pPr>
              <w:jc w:val="both"/>
              <w:rPr>
                <w:sz w:val="24"/>
                <w:szCs w:val="24"/>
              </w:rPr>
            </w:pPr>
            <w:r w:rsidRPr="00974442">
              <w:rPr>
                <w:sz w:val="24"/>
                <w:szCs w:val="24"/>
              </w:rPr>
              <w:t>Указание места дисциплины в структуре образовательной программы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4</w:t>
            </w:r>
          </w:p>
        </w:tc>
        <w:tc>
          <w:tcPr>
            <w:tcW w:w="8080" w:type="dxa"/>
            <w:hideMark/>
          </w:tcPr>
          <w:p w:rsidR="005C20F0" w:rsidRPr="00974442" w:rsidRDefault="005C20F0" w:rsidP="00330957">
            <w:pPr>
              <w:jc w:val="both"/>
              <w:rPr>
                <w:spacing w:val="4"/>
                <w:sz w:val="24"/>
                <w:szCs w:val="24"/>
              </w:rPr>
            </w:pPr>
            <w:r w:rsidRPr="0097444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5</w:t>
            </w:r>
          </w:p>
        </w:tc>
        <w:tc>
          <w:tcPr>
            <w:tcW w:w="8080" w:type="dxa"/>
            <w:hideMark/>
          </w:tcPr>
          <w:p w:rsidR="005C20F0" w:rsidRPr="00974442" w:rsidRDefault="005C20F0" w:rsidP="00330957">
            <w:pPr>
              <w:jc w:val="both"/>
              <w:rPr>
                <w:sz w:val="24"/>
                <w:szCs w:val="24"/>
              </w:rPr>
            </w:pPr>
            <w:r w:rsidRPr="0097444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6</w:t>
            </w:r>
          </w:p>
        </w:tc>
        <w:tc>
          <w:tcPr>
            <w:tcW w:w="8080" w:type="dxa"/>
            <w:hideMark/>
          </w:tcPr>
          <w:p w:rsidR="005C20F0" w:rsidRPr="00974442" w:rsidRDefault="005C20F0" w:rsidP="00330957">
            <w:pPr>
              <w:jc w:val="both"/>
              <w:rPr>
                <w:sz w:val="24"/>
                <w:szCs w:val="24"/>
              </w:rPr>
            </w:pPr>
            <w:r w:rsidRPr="00974442">
              <w:rPr>
                <w:sz w:val="24"/>
                <w:szCs w:val="24"/>
              </w:rPr>
              <w:t xml:space="preserve">Перечень учебно-методического обеспечения </w:t>
            </w:r>
            <w:r w:rsidR="001A6533" w:rsidRPr="00974442">
              <w:rPr>
                <w:sz w:val="24"/>
                <w:szCs w:val="24"/>
              </w:rPr>
              <w:t xml:space="preserve">для </w:t>
            </w:r>
            <w:r w:rsidRPr="00974442">
              <w:rPr>
                <w:sz w:val="24"/>
                <w:szCs w:val="24"/>
              </w:rPr>
              <w:t>самостоятельной р</w:t>
            </w:r>
            <w:r w:rsidR="004A68C9" w:rsidRPr="00974442">
              <w:rPr>
                <w:sz w:val="24"/>
                <w:szCs w:val="24"/>
              </w:rPr>
              <w:t>аботы обучающихся по дисциплине</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2343C" w:rsidP="00330957">
            <w:pPr>
              <w:jc w:val="center"/>
              <w:rPr>
                <w:sz w:val="24"/>
                <w:szCs w:val="24"/>
              </w:rPr>
            </w:pPr>
            <w:r w:rsidRPr="00974442">
              <w:rPr>
                <w:sz w:val="24"/>
                <w:szCs w:val="24"/>
              </w:rPr>
              <w:t>7</w:t>
            </w:r>
          </w:p>
        </w:tc>
        <w:tc>
          <w:tcPr>
            <w:tcW w:w="8080" w:type="dxa"/>
            <w:hideMark/>
          </w:tcPr>
          <w:p w:rsidR="005C20F0" w:rsidRPr="00974442" w:rsidRDefault="005C20F0" w:rsidP="00330957">
            <w:pPr>
              <w:jc w:val="both"/>
              <w:rPr>
                <w:sz w:val="24"/>
                <w:szCs w:val="24"/>
              </w:rPr>
            </w:pPr>
            <w:r w:rsidRPr="0097444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2343C" w:rsidP="00330957">
            <w:pPr>
              <w:jc w:val="center"/>
              <w:rPr>
                <w:sz w:val="24"/>
                <w:szCs w:val="24"/>
              </w:rPr>
            </w:pPr>
            <w:r w:rsidRPr="00974442">
              <w:rPr>
                <w:sz w:val="24"/>
                <w:szCs w:val="24"/>
              </w:rPr>
              <w:t>8</w:t>
            </w:r>
          </w:p>
        </w:tc>
        <w:tc>
          <w:tcPr>
            <w:tcW w:w="8080" w:type="dxa"/>
            <w:hideMark/>
          </w:tcPr>
          <w:p w:rsidR="005C20F0" w:rsidRPr="00974442" w:rsidRDefault="005C20F0" w:rsidP="00330957">
            <w:pPr>
              <w:jc w:val="both"/>
              <w:rPr>
                <w:sz w:val="24"/>
                <w:szCs w:val="24"/>
              </w:rPr>
            </w:pPr>
            <w:r w:rsidRPr="00974442">
              <w:rPr>
                <w:sz w:val="24"/>
                <w:szCs w:val="24"/>
              </w:rPr>
              <w:t xml:space="preserve">Перечень ресурсов информационно-телекоммуникационной сети </w:t>
            </w:r>
            <w:r w:rsidR="00E95911" w:rsidRPr="00974442">
              <w:rPr>
                <w:sz w:val="24"/>
                <w:szCs w:val="24"/>
              </w:rPr>
              <w:t>«</w:t>
            </w:r>
            <w:r w:rsidRPr="00974442">
              <w:rPr>
                <w:sz w:val="24"/>
                <w:szCs w:val="24"/>
              </w:rPr>
              <w:t>Интернет</w:t>
            </w:r>
            <w:r w:rsidR="00E95911" w:rsidRPr="00974442">
              <w:rPr>
                <w:sz w:val="24"/>
                <w:szCs w:val="24"/>
              </w:rPr>
              <w:t>»</w:t>
            </w:r>
            <w:r w:rsidRPr="00974442">
              <w:rPr>
                <w:sz w:val="24"/>
                <w:szCs w:val="24"/>
              </w:rPr>
              <w:t>, необходимых для освоения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2343C" w:rsidP="00330957">
            <w:pPr>
              <w:jc w:val="center"/>
              <w:rPr>
                <w:sz w:val="24"/>
                <w:szCs w:val="24"/>
              </w:rPr>
            </w:pPr>
            <w:r w:rsidRPr="00974442">
              <w:rPr>
                <w:sz w:val="24"/>
                <w:szCs w:val="24"/>
              </w:rPr>
              <w:t>9</w:t>
            </w:r>
          </w:p>
        </w:tc>
        <w:tc>
          <w:tcPr>
            <w:tcW w:w="8080" w:type="dxa"/>
            <w:hideMark/>
          </w:tcPr>
          <w:p w:rsidR="005C20F0" w:rsidRPr="00974442" w:rsidRDefault="005C20F0" w:rsidP="00330957">
            <w:pPr>
              <w:jc w:val="both"/>
              <w:rPr>
                <w:sz w:val="24"/>
                <w:szCs w:val="24"/>
              </w:rPr>
            </w:pPr>
            <w:r w:rsidRPr="00974442">
              <w:rPr>
                <w:sz w:val="24"/>
                <w:szCs w:val="24"/>
              </w:rPr>
              <w:t>Методические указания для обу</w:t>
            </w:r>
            <w:r w:rsidR="004A68C9" w:rsidRPr="00974442">
              <w:rPr>
                <w:sz w:val="24"/>
                <w:szCs w:val="24"/>
              </w:rPr>
              <w:t>чающихся по освоению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52343C">
            <w:pPr>
              <w:jc w:val="center"/>
              <w:rPr>
                <w:sz w:val="24"/>
                <w:szCs w:val="24"/>
              </w:rPr>
            </w:pPr>
            <w:r w:rsidRPr="00974442">
              <w:rPr>
                <w:sz w:val="24"/>
                <w:szCs w:val="24"/>
              </w:rPr>
              <w:t>1</w:t>
            </w:r>
            <w:r w:rsidR="0052343C" w:rsidRPr="00974442">
              <w:rPr>
                <w:sz w:val="24"/>
                <w:szCs w:val="24"/>
              </w:rPr>
              <w:t>0</w:t>
            </w:r>
          </w:p>
        </w:tc>
        <w:tc>
          <w:tcPr>
            <w:tcW w:w="8080" w:type="dxa"/>
            <w:hideMark/>
          </w:tcPr>
          <w:p w:rsidR="005C20F0" w:rsidRPr="00974442" w:rsidRDefault="005C20F0" w:rsidP="00330957">
            <w:pPr>
              <w:jc w:val="both"/>
              <w:rPr>
                <w:sz w:val="24"/>
                <w:szCs w:val="24"/>
              </w:rPr>
            </w:pPr>
            <w:r w:rsidRPr="0097444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52343C">
            <w:pPr>
              <w:jc w:val="center"/>
              <w:rPr>
                <w:sz w:val="24"/>
                <w:szCs w:val="24"/>
              </w:rPr>
            </w:pPr>
            <w:r w:rsidRPr="00974442">
              <w:rPr>
                <w:sz w:val="24"/>
                <w:szCs w:val="24"/>
              </w:rPr>
              <w:t>1</w:t>
            </w:r>
            <w:r w:rsidR="0052343C" w:rsidRPr="00974442">
              <w:rPr>
                <w:sz w:val="24"/>
                <w:szCs w:val="24"/>
              </w:rPr>
              <w:t>1</w:t>
            </w:r>
          </w:p>
        </w:tc>
        <w:tc>
          <w:tcPr>
            <w:tcW w:w="8080" w:type="dxa"/>
            <w:hideMark/>
          </w:tcPr>
          <w:p w:rsidR="005C20F0" w:rsidRPr="00974442" w:rsidRDefault="005C20F0" w:rsidP="00330957">
            <w:pPr>
              <w:jc w:val="both"/>
              <w:rPr>
                <w:sz w:val="24"/>
                <w:szCs w:val="24"/>
              </w:rPr>
            </w:pPr>
            <w:r w:rsidRPr="0097444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bl>
    <w:p w:rsidR="001A6533" w:rsidRPr="00974442" w:rsidRDefault="001A6533" w:rsidP="00DF1076">
      <w:pPr>
        <w:spacing w:after="160" w:line="256" w:lineRule="auto"/>
        <w:rPr>
          <w:b/>
          <w:sz w:val="24"/>
          <w:szCs w:val="24"/>
        </w:rPr>
      </w:pPr>
    </w:p>
    <w:p w:rsidR="002933E5" w:rsidRPr="00974442" w:rsidRDefault="00DF1076" w:rsidP="005001A3">
      <w:pPr>
        <w:spacing w:after="160" w:line="256" w:lineRule="auto"/>
        <w:rPr>
          <w:b/>
          <w:i/>
          <w:sz w:val="24"/>
          <w:szCs w:val="24"/>
          <w:lang w:eastAsia="en-US"/>
        </w:rPr>
      </w:pPr>
      <w:r w:rsidRPr="00974442">
        <w:rPr>
          <w:b/>
          <w:sz w:val="24"/>
          <w:szCs w:val="24"/>
        </w:rPr>
        <w:br w:type="page"/>
      </w:r>
      <w:r w:rsidR="0052343C" w:rsidRPr="00974442">
        <w:rPr>
          <w:b/>
          <w:i/>
          <w:spacing w:val="-3"/>
          <w:sz w:val="24"/>
          <w:szCs w:val="24"/>
          <w:lang w:eastAsia="en-US"/>
        </w:rPr>
        <w:lastRenderedPageBreak/>
        <w:t xml:space="preserve"> </w:t>
      </w:r>
      <w:r w:rsidR="002933E5" w:rsidRPr="00974442">
        <w:rPr>
          <w:b/>
          <w:i/>
          <w:spacing w:val="-3"/>
          <w:sz w:val="24"/>
          <w:szCs w:val="24"/>
          <w:lang w:eastAsia="en-US"/>
        </w:rPr>
        <w:t xml:space="preserve">Рабочая программа дисциплины составлена </w:t>
      </w:r>
      <w:r w:rsidR="002933E5" w:rsidRPr="00974442">
        <w:rPr>
          <w:b/>
          <w:i/>
          <w:sz w:val="24"/>
          <w:szCs w:val="24"/>
          <w:lang w:eastAsia="en-US"/>
        </w:rPr>
        <w:t>в соответствии с:</w:t>
      </w:r>
    </w:p>
    <w:p w:rsidR="005001A3" w:rsidRPr="00974442" w:rsidRDefault="005001A3" w:rsidP="005001A3">
      <w:pPr>
        <w:widowControl/>
        <w:autoSpaceDE/>
        <w:autoSpaceDN/>
        <w:adjustRightInd/>
        <w:ind w:firstLine="709"/>
        <w:jc w:val="both"/>
        <w:rPr>
          <w:sz w:val="24"/>
          <w:szCs w:val="24"/>
          <w:lang w:eastAsia="en-US"/>
        </w:rPr>
      </w:pPr>
      <w:r w:rsidRPr="00974442">
        <w:rPr>
          <w:sz w:val="24"/>
          <w:szCs w:val="24"/>
          <w:lang w:eastAsia="en-US"/>
        </w:rPr>
        <w:t>- Федеральным законом Российской Федерации от 29.12.2012 № 273-ФЗ «Об образовании в Российской Федерации»;</w:t>
      </w:r>
    </w:p>
    <w:p w:rsidR="005001A3" w:rsidRPr="00974442" w:rsidRDefault="005001A3" w:rsidP="005001A3">
      <w:pPr>
        <w:ind w:firstLine="709"/>
        <w:jc w:val="both"/>
        <w:rPr>
          <w:sz w:val="24"/>
          <w:szCs w:val="24"/>
        </w:rPr>
      </w:pPr>
      <w:r w:rsidRPr="00974442">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805471" w:rsidRPr="00805471" w:rsidRDefault="00805471" w:rsidP="00805471">
      <w:pPr>
        <w:ind w:firstLine="709"/>
        <w:jc w:val="both"/>
        <w:rPr>
          <w:sz w:val="24"/>
          <w:szCs w:val="24"/>
        </w:rPr>
      </w:pPr>
      <w:r w:rsidRPr="00805471">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Рабочая программа дисциплины составлена в соответствии с локальными нормативными актами ЧУ ОО ВО «</w:t>
      </w:r>
      <w:r w:rsidRPr="00805471">
        <w:rPr>
          <w:b/>
          <w:sz w:val="24"/>
          <w:szCs w:val="24"/>
          <w:lang w:eastAsia="en-US"/>
        </w:rPr>
        <w:t>Омская гуманитарная академия</w:t>
      </w:r>
      <w:r w:rsidRPr="00805471">
        <w:rPr>
          <w:sz w:val="24"/>
          <w:szCs w:val="24"/>
          <w:lang w:eastAsia="en-US"/>
        </w:rPr>
        <w:t>» (</w:t>
      </w:r>
      <w:r w:rsidRPr="00805471">
        <w:rPr>
          <w:i/>
          <w:sz w:val="24"/>
          <w:szCs w:val="24"/>
          <w:lang w:eastAsia="en-US"/>
        </w:rPr>
        <w:t>далее – Академия; ОмГА</w:t>
      </w:r>
      <w:r w:rsidRPr="00805471">
        <w:rPr>
          <w:sz w:val="24"/>
          <w:szCs w:val="24"/>
          <w:lang w:eastAsia="en-US"/>
        </w:rPr>
        <w:t>):</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1A3" w:rsidRPr="00974442" w:rsidRDefault="005001A3" w:rsidP="005001A3">
      <w:pPr>
        <w:widowControl/>
        <w:autoSpaceDE/>
        <w:autoSpaceDN/>
        <w:adjustRightInd/>
        <w:ind w:firstLine="709"/>
        <w:jc w:val="both"/>
        <w:rPr>
          <w:sz w:val="24"/>
          <w:szCs w:val="24"/>
          <w:lang w:eastAsia="en-US"/>
        </w:rPr>
      </w:pPr>
      <w:r w:rsidRPr="0097444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4442">
        <w:rPr>
          <w:b/>
          <w:sz w:val="24"/>
          <w:szCs w:val="24"/>
        </w:rPr>
        <w:t>38.03.01 Экономика</w:t>
      </w:r>
      <w:r w:rsidRPr="00974442">
        <w:rPr>
          <w:sz w:val="24"/>
          <w:szCs w:val="24"/>
        </w:rPr>
        <w:t xml:space="preserve"> (уровень бакалавриата), направленность (профиль) программы «Общий профиль»; </w:t>
      </w:r>
      <w:r w:rsidRPr="00974442">
        <w:rPr>
          <w:sz w:val="24"/>
          <w:szCs w:val="24"/>
          <w:lang w:eastAsia="en-US"/>
        </w:rPr>
        <w:t xml:space="preserve">форма обучения – заочная, на </w:t>
      </w:r>
      <w:r w:rsidR="00805471" w:rsidRPr="00200488">
        <w:rPr>
          <w:sz w:val="24"/>
          <w:szCs w:val="24"/>
          <w:lang w:eastAsia="en-US"/>
        </w:rPr>
        <w:t>20</w:t>
      </w:r>
      <w:r w:rsidR="00805471">
        <w:rPr>
          <w:sz w:val="24"/>
          <w:szCs w:val="24"/>
          <w:lang w:eastAsia="en-US"/>
        </w:rPr>
        <w:t>22</w:t>
      </w:r>
      <w:r w:rsidR="00805471" w:rsidRPr="00200488">
        <w:rPr>
          <w:sz w:val="24"/>
          <w:szCs w:val="24"/>
          <w:lang w:eastAsia="en-US"/>
        </w:rPr>
        <w:t>/20</w:t>
      </w:r>
      <w:r w:rsidR="00805471">
        <w:rPr>
          <w:sz w:val="24"/>
          <w:szCs w:val="24"/>
          <w:lang w:eastAsia="en-US"/>
        </w:rPr>
        <w:t>23</w:t>
      </w:r>
      <w:r w:rsidR="00805471" w:rsidRPr="00200488">
        <w:rPr>
          <w:sz w:val="24"/>
          <w:szCs w:val="24"/>
          <w:lang w:eastAsia="en-US"/>
        </w:rPr>
        <w:t xml:space="preserve"> учебный год,</w:t>
      </w:r>
      <w:r w:rsidR="00805471" w:rsidRPr="00200488">
        <w:rPr>
          <w:sz w:val="24"/>
          <w:szCs w:val="24"/>
        </w:rPr>
        <w:t xml:space="preserve"> </w:t>
      </w:r>
      <w:r w:rsidR="00805471" w:rsidRPr="00200488">
        <w:rPr>
          <w:sz w:val="24"/>
          <w:szCs w:val="24"/>
          <w:lang w:eastAsia="en-US"/>
        </w:rPr>
        <w:t xml:space="preserve">утвержденным приказом ректора от </w:t>
      </w:r>
      <w:r w:rsidR="00805471">
        <w:rPr>
          <w:sz w:val="24"/>
          <w:szCs w:val="24"/>
          <w:lang w:eastAsia="en-US"/>
        </w:rPr>
        <w:t>28</w:t>
      </w:r>
      <w:r w:rsidR="00805471" w:rsidRPr="00200488">
        <w:rPr>
          <w:sz w:val="24"/>
          <w:szCs w:val="24"/>
          <w:lang w:eastAsia="en-US"/>
        </w:rPr>
        <w:t>.0</w:t>
      </w:r>
      <w:r w:rsidR="00805471">
        <w:rPr>
          <w:sz w:val="24"/>
          <w:szCs w:val="24"/>
          <w:lang w:eastAsia="en-US"/>
        </w:rPr>
        <w:t>3</w:t>
      </w:r>
      <w:r w:rsidR="00805471" w:rsidRPr="00200488">
        <w:rPr>
          <w:sz w:val="24"/>
          <w:szCs w:val="24"/>
          <w:lang w:eastAsia="en-US"/>
        </w:rPr>
        <w:t>.20</w:t>
      </w:r>
      <w:r w:rsidR="00805471">
        <w:rPr>
          <w:sz w:val="24"/>
          <w:szCs w:val="24"/>
          <w:lang w:eastAsia="en-US"/>
        </w:rPr>
        <w:t>22</w:t>
      </w:r>
      <w:r w:rsidR="00805471" w:rsidRPr="00200488">
        <w:rPr>
          <w:sz w:val="24"/>
          <w:szCs w:val="24"/>
          <w:lang w:eastAsia="en-US"/>
        </w:rPr>
        <w:t xml:space="preserve"> № </w:t>
      </w:r>
      <w:r w:rsidR="00805471">
        <w:rPr>
          <w:sz w:val="24"/>
          <w:szCs w:val="24"/>
          <w:lang w:eastAsia="en-US"/>
        </w:rPr>
        <w:t>28</w:t>
      </w:r>
      <w:r w:rsidRPr="00974442">
        <w:rPr>
          <w:sz w:val="24"/>
          <w:szCs w:val="24"/>
          <w:lang w:eastAsia="en-US"/>
        </w:rPr>
        <w:t>;</w:t>
      </w:r>
    </w:p>
    <w:p w:rsidR="005001A3" w:rsidRPr="00974442" w:rsidRDefault="005001A3" w:rsidP="005001A3">
      <w:pPr>
        <w:widowControl/>
        <w:autoSpaceDE/>
        <w:autoSpaceDN/>
        <w:adjustRightInd/>
        <w:ind w:firstLine="709"/>
        <w:jc w:val="both"/>
        <w:rPr>
          <w:sz w:val="24"/>
          <w:szCs w:val="24"/>
        </w:rPr>
      </w:pPr>
      <w:r w:rsidRPr="00974442">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Б1.В.ДВ.02.01 «Инвестиции» в течение 20</w:t>
      </w:r>
      <w:r w:rsidR="00805471">
        <w:rPr>
          <w:b/>
          <w:sz w:val="24"/>
          <w:szCs w:val="24"/>
        </w:rPr>
        <w:t>22</w:t>
      </w:r>
      <w:r w:rsidRPr="00974442">
        <w:rPr>
          <w:b/>
          <w:sz w:val="24"/>
          <w:szCs w:val="24"/>
        </w:rPr>
        <w:t>/20</w:t>
      </w:r>
      <w:r w:rsidR="00805471">
        <w:rPr>
          <w:b/>
          <w:sz w:val="24"/>
          <w:szCs w:val="24"/>
        </w:rPr>
        <w:t>23</w:t>
      </w:r>
      <w:r w:rsidRPr="00974442">
        <w:rPr>
          <w:b/>
          <w:sz w:val="24"/>
          <w:szCs w:val="24"/>
        </w:rPr>
        <w:t xml:space="preserve"> учебного года:</w:t>
      </w:r>
    </w:p>
    <w:p w:rsidR="005001A3" w:rsidRPr="00974442" w:rsidRDefault="005001A3" w:rsidP="005001A3">
      <w:pPr>
        <w:ind w:firstLine="709"/>
        <w:jc w:val="both"/>
        <w:rPr>
          <w:sz w:val="24"/>
          <w:szCs w:val="24"/>
        </w:rPr>
      </w:pPr>
      <w:r w:rsidRPr="0097444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74442">
        <w:rPr>
          <w:sz w:val="24"/>
          <w:szCs w:val="24"/>
        </w:rPr>
        <w:lastRenderedPageBreak/>
        <w:t xml:space="preserve">направлению подготовки </w:t>
      </w:r>
      <w:r w:rsidRPr="00974442">
        <w:rPr>
          <w:b/>
          <w:sz w:val="24"/>
          <w:szCs w:val="24"/>
        </w:rPr>
        <w:t>38.03.01 Экономика</w:t>
      </w:r>
      <w:r w:rsidRPr="00974442">
        <w:rPr>
          <w:sz w:val="24"/>
          <w:szCs w:val="24"/>
        </w:rPr>
        <w:t xml:space="preserve"> (уровень бакалавриата), направленность (профиль) программы </w:t>
      </w:r>
      <w:r w:rsidRPr="00974442">
        <w:rPr>
          <w:b/>
          <w:sz w:val="24"/>
          <w:szCs w:val="24"/>
        </w:rPr>
        <w:t>«Общий профиль»</w:t>
      </w:r>
      <w:r w:rsidRPr="00974442">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0E1ED7">
        <w:rPr>
          <w:sz w:val="24"/>
          <w:szCs w:val="24"/>
        </w:rPr>
        <w:t>учно-исследовательская (основной</w:t>
      </w:r>
      <w:r w:rsidRPr="00974442">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«Инвестиции» в течение 20</w:t>
      </w:r>
      <w:r w:rsidR="00805471">
        <w:rPr>
          <w:sz w:val="24"/>
          <w:szCs w:val="24"/>
        </w:rPr>
        <w:t>22</w:t>
      </w:r>
      <w:r w:rsidRPr="00974442">
        <w:rPr>
          <w:sz w:val="24"/>
          <w:szCs w:val="24"/>
        </w:rPr>
        <w:t>/20</w:t>
      </w:r>
      <w:r w:rsidR="00805471">
        <w:rPr>
          <w:sz w:val="24"/>
          <w:szCs w:val="24"/>
        </w:rPr>
        <w:t>23</w:t>
      </w:r>
      <w:r w:rsidRPr="00974442">
        <w:rPr>
          <w:sz w:val="24"/>
          <w:szCs w:val="24"/>
        </w:rPr>
        <w:t xml:space="preserve"> учебного года.</w:t>
      </w:r>
    </w:p>
    <w:p w:rsidR="005001A3" w:rsidRPr="00974442" w:rsidRDefault="005001A3" w:rsidP="005001A3">
      <w:pPr>
        <w:ind w:firstLine="709"/>
        <w:jc w:val="both"/>
        <w:rPr>
          <w:sz w:val="24"/>
          <w:szCs w:val="24"/>
        </w:rPr>
      </w:pPr>
    </w:p>
    <w:p w:rsidR="0096435A" w:rsidRPr="00974442"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974442">
        <w:rPr>
          <w:rFonts w:ascii="Times New Roman" w:hAnsi="Times New Roman"/>
          <w:b/>
          <w:sz w:val="24"/>
          <w:szCs w:val="24"/>
        </w:rPr>
        <w:t>Наименование дисциплины:</w:t>
      </w:r>
      <w:r w:rsidR="00857FC8" w:rsidRPr="00974442">
        <w:rPr>
          <w:rFonts w:ascii="Times New Roman" w:hAnsi="Times New Roman"/>
          <w:b/>
          <w:sz w:val="24"/>
          <w:szCs w:val="24"/>
        </w:rPr>
        <w:t xml:space="preserve"> </w:t>
      </w:r>
      <w:r w:rsidR="0096435A" w:rsidRPr="00974442">
        <w:rPr>
          <w:rFonts w:ascii="Times New Roman" w:hAnsi="Times New Roman"/>
          <w:sz w:val="24"/>
          <w:szCs w:val="24"/>
        </w:rPr>
        <w:t>Б1.В.ДВ.02.01</w:t>
      </w:r>
      <w:r w:rsidR="0096435A" w:rsidRPr="00974442">
        <w:rPr>
          <w:rFonts w:ascii="Times New Roman" w:hAnsi="Times New Roman"/>
          <w:b/>
          <w:sz w:val="24"/>
          <w:szCs w:val="24"/>
        </w:rPr>
        <w:t xml:space="preserve"> </w:t>
      </w:r>
      <w:r w:rsidR="00E95911" w:rsidRPr="00974442">
        <w:rPr>
          <w:rFonts w:ascii="Times New Roman" w:hAnsi="Times New Roman"/>
          <w:b/>
          <w:sz w:val="24"/>
          <w:szCs w:val="24"/>
        </w:rPr>
        <w:t>«</w:t>
      </w:r>
      <w:r w:rsidR="0096435A" w:rsidRPr="00974442">
        <w:rPr>
          <w:rFonts w:ascii="Times New Roman" w:hAnsi="Times New Roman"/>
          <w:b/>
          <w:sz w:val="24"/>
          <w:szCs w:val="24"/>
        </w:rPr>
        <w:t>Инвестиции</w:t>
      </w:r>
      <w:r w:rsidR="00E95911" w:rsidRPr="00974442">
        <w:rPr>
          <w:rFonts w:ascii="Times New Roman" w:hAnsi="Times New Roman"/>
          <w:b/>
          <w:sz w:val="24"/>
          <w:szCs w:val="24"/>
        </w:rPr>
        <w:t>»</w:t>
      </w:r>
      <w:r w:rsidR="0096435A" w:rsidRPr="00974442">
        <w:rPr>
          <w:b/>
          <w:sz w:val="24"/>
          <w:szCs w:val="24"/>
        </w:rPr>
        <w:t xml:space="preserve"> </w:t>
      </w:r>
    </w:p>
    <w:p w:rsidR="007F4B97" w:rsidRPr="00974442"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97444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74442" w:rsidRDefault="002B6C87" w:rsidP="000B40A9">
      <w:pPr>
        <w:widowControl/>
        <w:tabs>
          <w:tab w:val="left" w:pos="708"/>
        </w:tabs>
        <w:autoSpaceDE/>
        <w:adjustRightInd/>
        <w:jc w:val="both"/>
        <w:rPr>
          <w:rFonts w:eastAsia="Calibri"/>
          <w:sz w:val="24"/>
          <w:szCs w:val="24"/>
          <w:lang w:eastAsia="en-US"/>
        </w:rPr>
      </w:pPr>
      <w:r w:rsidRPr="0097444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74442">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74442">
        <w:rPr>
          <w:rFonts w:eastAsia="Calibri"/>
          <w:sz w:val="24"/>
          <w:szCs w:val="24"/>
          <w:lang w:eastAsia="en-US"/>
        </w:rPr>
        <w:t>, при разработке основной профессиональной образовательной программы (</w:t>
      </w:r>
      <w:r w:rsidRPr="00974442">
        <w:rPr>
          <w:rFonts w:eastAsia="Calibri"/>
          <w:i/>
          <w:sz w:val="24"/>
          <w:szCs w:val="24"/>
          <w:lang w:eastAsia="en-US"/>
        </w:rPr>
        <w:t>далее - ОПОП</w:t>
      </w:r>
      <w:r w:rsidRPr="00974442">
        <w:rPr>
          <w:rFonts w:eastAsia="Calibri"/>
          <w:sz w:val="24"/>
          <w:szCs w:val="24"/>
          <w:lang w:eastAsia="en-US"/>
        </w:rPr>
        <w:t xml:space="preserve">) </w:t>
      </w:r>
      <w:r w:rsidR="0033546E" w:rsidRPr="00974442">
        <w:rPr>
          <w:rFonts w:eastAsia="Calibri"/>
          <w:sz w:val="24"/>
          <w:szCs w:val="24"/>
          <w:lang w:eastAsia="en-US"/>
        </w:rPr>
        <w:t>бакалавриата определены возможности Академии в формировании компетенций выпускников.</w:t>
      </w:r>
    </w:p>
    <w:p w:rsidR="00BB6C9A" w:rsidRPr="00974442" w:rsidRDefault="0033546E" w:rsidP="00A76E53">
      <w:pPr>
        <w:widowControl/>
        <w:tabs>
          <w:tab w:val="left" w:pos="708"/>
        </w:tabs>
        <w:autoSpaceDE/>
        <w:adjustRightInd/>
        <w:ind w:firstLine="709"/>
        <w:jc w:val="both"/>
        <w:rPr>
          <w:rFonts w:eastAsia="Calibri"/>
          <w:sz w:val="24"/>
          <w:szCs w:val="24"/>
          <w:lang w:eastAsia="en-US"/>
        </w:rPr>
      </w:pPr>
      <w:r w:rsidRPr="00974442">
        <w:rPr>
          <w:rFonts w:eastAsia="Calibri"/>
          <w:sz w:val="24"/>
          <w:szCs w:val="24"/>
          <w:lang w:eastAsia="en-US"/>
        </w:rPr>
        <w:tab/>
      </w:r>
    </w:p>
    <w:p w:rsidR="007F4B97" w:rsidRPr="00974442" w:rsidRDefault="0033546E" w:rsidP="00A76E53">
      <w:pPr>
        <w:widowControl/>
        <w:tabs>
          <w:tab w:val="left" w:pos="708"/>
        </w:tabs>
        <w:autoSpaceDE/>
        <w:adjustRightInd/>
        <w:ind w:firstLine="709"/>
        <w:jc w:val="both"/>
        <w:rPr>
          <w:rFonts w:eastAsia="Calibri"/>
          <w:sz w:val="24"/>
          <w:szCs w:val="24"/>
          <w:lang w:eastAsia="en-US"/>
        </w:rPr>
      </w:pPr>
      <w:r w:rsidRPr="00974442">
        <w:rPr>
          <w:rFonts w:eastAsia="Calibri"/>
          <w:sz w:val="24"/>
          <w:szCs w:val="24"/>
          <w:lang w:eastAsia="en-US"/>
        </w:rPr>
        <w:t xml:space="preserve">Процесс изучения дисциплины </w:t>
      </w:r>
      <w:r w:rsidR="00E95911" w:rsidRPr="00974442">
        <w:rPr>
          <w:b/>
          <w:sz w:val="24"/>
          <w:szCs w:val="24"/>
        </w:rPr>
        <w:t>«</w:t>
      </w:r>
      <w:r w:rsidR="0096435A" w:rsidRPr="00974442">
        <w:rPr>
          <w:b/>
          <w:sz w:val="24"/>
          <w:szCs w:val="24"/>
        </w:rPr>
        <w:t>Инвестиции</w:t>
      </w:r>
      <w:r w:rsidR="00E95911" w:rsidRPr="00974442">
        <w:rPr>
          <w:b/>
          <w:sz w:val="24"/>
          <w:szCs w:val="24"/>
        </w:rPr>
        <w:t>»</w:t>
      </w:r>
      <w:r w:rsidR="0096435A" w:rsidRPr="00974442">
        <w:rPr>
          <w:b/>
          <w:sz w:val="24"/>
          <w:szCs w:val="24"/>
        </w:rPr>
        <w:t xml:space="preserve"> </w:t>
      </w:r>
      <w:r w:rsidR="000017C5" w:rsidRPr="00974442">
        <w:rPr>
          <w:b/>
          <w:sz w:val="24"/>
          <w:szCs w:val="24"/>
        </w:rPr>
        <w:t xml:space="preserve"> </w:t>
      </w:r>
      <w:r w:rsidRPr="00974442">
        <w:rPr>
          <w:rFonts w:eastAsia="Calibri"/>
          <w:sz w:val="24"/>
          <w:szCs w:val="24"/>
          <w:lang w:eastAsia="en-US"/>
        </w:rPr>
        <w:t xml:space="preserve">направлен на формирование следующих компетенций: </w:t>
      </w:r>
      <w:r w:rsidR="002B6C87" w:rsidRPr="00974442">
        <w:rPr>
          <w:rFonts w:eastAsia="Calibri"/>
          <w:sz w:val="24"/>
          <w:szCs w:val="24"/>
          <w:lang w:eastAsia="en-US"/>
        </w:rPr>
        <w:t xml:space="preserve"> </w:t>
      </w:r>
    </w:p>
    <w:p w:rsidR="00793F01" w:rsidRPr="0097444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74442" w:rsidTr="00330957">
        <w:tc>
          <w:tcPr>
            <w:tcW w:w="3049" w:type="dxa"/>
            <w:vAlign w:val="center"/>
          </w:tcPr>
          <w:p w:rsidR="00A76E53"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 xml:space="preserve">Результаты освоения ОПОП (содержание </w:t>
            </w:r>
          </w:p>
          <w:p w:rsidR="00793F01"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компетенции)</w:t>
            </w:r>
          </w:p>
        </w:tc>
        <w:tc>
          <w:tcPr>
            <w:tcW w:w="1595" w:type="dxa"/>
            <w:vAlign w:val="center"/>
          </w:tcPr>
          <w:p w:rsidR="00A76E53"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 xml:space="preserve">Код </w:t>
            </w:r>
          </w:p>
          <w:p w:rsidR="00793F01"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компетенции</w:t>
            </w:r>
          </w:p>
        </w:tc>
        <w:tc>
          <w:tcPr>
            <w:tcW w:w="4927" w:type="dxa"/>
            <w:vAlign w:val="center"/>
          </w:tcPr>
          <w:p w:rsidR="00A76E53"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 xml:space="preserve">Перечень планируемых результатов </w:t>
            </w:r>
          </w:p>
          <w:p w:rsidR="00793F01"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обучения по дисциплине</w:t>
            </w:r>
          </w:p>
        </w:tc>
      </w:tr>
      <w:tr w:rsidR="00601C1B" w:rsidRPr="00974442" w:rsidTr="00330957">
        <w:tc>
          <w:tcPr>
            <w:tcW w:w="3049" w:type="dxa"/>
            <w:vAlign w:val="center"/>
          </w:tcPr>
          <w:p w:rsidR="00601C1B" w:rsidRPr="00974442" w:rsidRDefault="006A07C2" w:rsidP="008257E7">
            <w:pPr>
              <w:rPr>
                <w:rFonts w:eastAsia="Calibri"/>
                <w:sz w:val="24"/>
                <w:szCs w:val="24"/>
                <w:lang w:eastAsia="en-US"/>
              </w:rPr>
            </w:pPr>
            <w:r>
              <w:rPr>
                <w:sz w:val="24"/>
                <w:szCs w:val="24"/>
              </w:rPr>
              <w:t xml:space="preserve"> </w:t>
            </w:r>
            <w:r w:rsidR="008B680E" w:rsidRPr="006A07C2">
              <w:rPr>
                <w:sz w:val="24"/>
                <w:szCs w:val="24"/>
              </w:rPr>
              <w:t>Способностью выбрать инструментальные средства для обработки экономиче</w:t>
            </w:r>
            <w:r w:rsidRPr="006A07C2">
              <w:rPr>
                <w:sz w:val="24"/>
                <w:szCs w:val="24"/>
              </w:rPr>
              <w:t>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601C1B" w:rsidRPr="00974442" w:rsidRDefault="00601C1B" w:rsidP="008257E7">
            <w:pPr>
              <w:tabs>
                <w:tab w:val="left" w:pos="708"/>
              </w:tabs>
              <w:rPr>
                <w:rFonts w:eastAsia="Calibri"/>
                <w:sz w:val="24"/>
                <w:szCs w:val="24"/>
                <w:lang w:eastAsia="en-US"/>
              </w:rPr>
            </w:pPr>
            <w:r w:rsidRPr="00974442">
              <w:rPr>
                <w:sz w:val="24"/>
                <w:szCs w:val="24"/>
              </w:rPr>
              <w:t>ОПК-3</w:t>
            </w:r>
          </w:p>
        </w:tc>
        <w:tc>
          <w:tcPr>
            <w:tcW w:w="4927" w:type="dxa"/>
            <w:vAlign w:val="center"/>
          </w:tcPr>
          <w:p w:rsidR="00601C1B" w:rsidRPr="00974442" w:rsidRDefault="00601C1B" w:rsidP="008257E7">
            <w:pPr>
              <w:tabs>
                <w:tab w:val="left" w:pos="318"/>
              </w:tabs>
              <w:ind w:firstLine="34"/>
              <w:rPr>
                <w:rFonts w:eastAsia="Calibri"/>
                <w:i/>
                <w:sz w:val="24"/>
                <w:szCs w:val="24"/>
                <w:lang w:eastAsia="en-US"/>
              </w:rPr>
            </w:pPr>
            <w:r w:rsidRPr="00974442">
              <w:rPr>
                <w:rFonts w:eastAsia="Calibri"/>
                <w:i/>
                <w:sz w:val="24"/>
                <w:szCs w:val="24"/>
                <w:lang w:eastAsia="en-US"/>
              </w:rPr>
              <w:t xml:space="preserve">Знать </w:t>
            </w:r>
          </w:p>
          <w:p w:rsidR="00601C1B" w:rsidRPr="0097444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 xml:space="preserve">возможности выбора </w:t>
            </w:r>
            <w:r w:rsidRPr="00974442">
              <w:rPr>
                <w:sz w:val="24"/>
                <w:szCs w:val="24"/>
              </w:rPr>
              <w:t>инструментальных средств для обработки экономических данных</w:t>
            </w:r>
            <w:r w:rsidRPr="00974442">
              <w:rPr>
                <w:rFonts w:eastAsia="Calibri"/>
                <w:sz w:val="24"/>
                <w:szCs w:val="24"/>
                <w:lang w:eastAsia="en-US"/>
              </w:rPr>
              <w:t xml:space="preserve"> </w:t>
            </w:r>
            <w:r w:rsidRPr="00974442">
              <w:rPr>
                <w:sz w:val="24"/>
                <w:szCs w:val="24"/>
              </w:rPr>
              <w:t>для оценки  показателей</w:t>
            </w:r>
            <w:r w:rsidRPr="00974442">
              <w:rPr>
                <w:rFonts w:eastAsia="Calibri"/>
                <w:sz w:val="24"/>
                <w:szCs w:val="24"/>
                <w:lang w:eastAsia="en-US"/>
              </w:rPr>
              <w:t>;</w:t>
            </w:r>
          </w:p>
          <w:p w:rsidR="00601C1B" w:rsidRPr="0097444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основные методы статистического а</w:t>
            </w:r>
            <w:r w:rsidRPr="00974442">
              <w:rPr>
                <w:sz w:val="24"/>
                <w:szCs w:val="24"/>
              </w:rPr>
              <w:t>нализа, способы обоснования полученных результатов</w:t>
            </w:r>
            <w:r w:rsidRPr="00974442">
              <w:rPr>
                <w:rFonts w:eastAsia="Calibri"/>
                <w:sz w:val="24"/>
                <w:szCs w:val="24"/>
                <w:lang w:eastAsia="en-US"/>
              </w:rPr>
              <w:t>;</w:t>
            </w:r>
          </w:p>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 xml:space="preserve">Уметь </w:t>
            </w:r>
          </w:p>
          <w:p w:rsidR="00601C1B" w:rsidRPr="00974442" w:rsidRDefault="00601C1B" w:rsidP="00601C1B">
            <w:pPr>
              <w:widowControl/>
              <w:numPr>
                <w:ilvl w:val="0"/>
                <w:numId w:val="34"/>
              </w:numPr>
              <w:tabs>
                <w:tab w:val="left" w:pos="318"/>
              </w:tabs>
              <w:autoSpaceDE/>
              <w:adjustRightInd/>
              <w:ind w:left="318" w:hanging="284"/>
              <w:rPr>
                <w:rFonts w:eastAsia="Calibri"/>
                <w:i/>
                <w:sz w:val="24"/>
                <w:szCs w:val="24"/>
                <w:lang w:eastAsia="en-US"/>
              </w:rPr>
            </w:pPr>
            <w:r w:rsidRPr="00974442">
              <w:rPr>
                <w:rFonts w:eastAsia="Calibri"/>
                <w:sz w:val="24"/>
                <w:szCs w:val="24"/>
                <w:lang w:eastAsia="en-US"/>
              </w:rPr>
              <w:t xml:space="preserve">внедрять </w:t>
            </w:r>
            <w:r w:rsidRPr="00974442">
              <w:rPr>
                <w:sz w:val="24"/>
                <w:szCs w:val="24"/>
              </w:rPr>
              <w:t>инструментальные средства для обработки экономических данных</w:t>
            </w:r>
            <w:r w:rsidRPr="00974442">
              <w:rPr>
                <w:rFonts w:eastAsia="Calibri"/>
                <w:sz w:val="24"/>
                <w:szCs w:val="24"/>
                <w:lang w:eastAsia="en-US"/>
              </w:rPr>
              <w:t xml:space="preserve"> </w:t>
            </w:r>
            <w:r w:rsidRPr="00974442">
              <w:rPr>
                <w:sz w:val="24"/>
                <w:szCs w:val="24"/>
              </w:rPr>
              <w:t>для оценки экономических показателей;</w:t>
            </w:r>
          </w:p>
          <w:p w:rsidR="00601C1B" w:rsidRPr="0097444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применять методы статистического а</w:t>
            </w:r>
            <w:r w:rsidRPr="00974442">
              <w:rPr>
                <w:sz w:val="24"/>
                <w:szCs w:val="24"/>
              </w:rPr>
              <w:t>нализа, способы обоснования полученных результатов для оценки экономических показателей;</w:t>
            </w:r>
          </w:p>
          <w:p w:rsidR="00601C1B" w:rsidRPr="00974442" w:rsidRDefault="00601C1B" w:rsidP="008257E7">
            <w:pPr>
              <w:tabs>
                <w:tab w:val="left" w:pos="318"/>
              </w:tabs>
              <w:ind w:left="318" w:hanging="284"/>
              <w:rPr>
                <w:rFonts w:eastAsia="Calibri"/>
                <w:sz w:val="24"/>
                <w:szCs w:val="24"/>
                <w:lang w:eastAsia="en-US"/>
              </w:rPr>
            </w:pPr>
            <w:r w:rsidRPr="00974442">
              <w:rPr>
                <w:rFonts w:eastAsia="Calibri"/>
                <w:i/>
                <w:sz w:val="24"/>
                <w:szCs w:val="24"/>
                <w:lang w:eastAsia="en-US"/>
              </w:rPr>
              <w:t>Владеть</w:t>
            </w:r>
            <w:r w:rsidRPr="00974442">
              <w:rPr>
                <w:rFonts w:eastAsia="Calibri"/>
                <w:sz w:val="24"/>
                <w:szCs w:val="24"/>
                <w:lang w:eastAsia="en-US"/>
              </w:rPr>
              <w:t xml:space="preserve"> </w:t>
            </w:r>
          </w:p>
          <w:p w:rsidR="00601C1B" w:rsidRPr="006A07C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 xml:space="preserve">навыками внедрения </w:t>
            </w:r>
            <w:r w:rsidRPr="00974442">
              <w:rPr>
                <w:sz w:val="24"/>
                <w:szCs w:val="24"/>
              </w:rPr>
              <w:t>инструментальных  средств для обработки экономических показателей</w:t>
            </w:r>
          </w:p>
          <w:p w:rsidR="006A07C2" w:rsidRPr="00974442" w:rsidRDefault="006A07C2" w:rsidP="00601C1B">
            <w:pPr>
              <w:widowControl/>
              <w:numPr>
                <w:ilvl w:val="0"/>
                <w:numId w:val="35"/>
              </w:numPr>
              <w:tabs>
                <w:tab w:val="left" w:pos="318"/>
              </w:tabs>
              <w:autoSpaceDE/>
              <w:adjustRightInd/>
              <w:ind w:left="318" w:hanging="284"/>
              <w:rPr>
                <w:rFonts w:eastAsia="Calibri"/>
                <w:sz w:val="24"/>
                <w:szCs w:val="24"/>
                <w:lang w:eastAsia="en-US"/>
              </w:rPr>
            </w:pPr>
            <w:r w:rsidRPr="0055045E">
              <w:rPr>
                <w:rFonts w:eastAsia="Calibri"/>
                <w:sz w:val="24"/>
                <w:szCs w:val="24"/>
                <w:lang w:eastAsia="en-US"/>
              </w:rPr>
              <w:t>навыками статистического а</w:t>
            </w:r>
            <w:r w:rsidRPr="0055045E">
              <w:rPr>
                <w:sz w:val="24"/>
                <w:szCs w:val="24"/>
              </w:rPr>
              <w:t>нализа, способы обоснования полученных результатов для оценки  показателей.</w:t>
            </w:r>
          </w:p>
        </w:tc>
      </w:tr>
      <w:tr w:rsidR="00601C1B" w:rsidRPr="00974442" w:rsidTr="00330957">
        <w:tc>
          <w:tcPr>
            <w:tcW w:w="3049" w:type="dxa"/>
            <w:vAlign w:val="center"/>
          </w:tcPr>
          <w:p w:rsidR="00601C1B" w:rsidRPr="00974442" w:rsidRDefault="00601C1B" w:rsidP="008257E7">
            <w:pPr>
              <w:rPr>
                <w:sz w:val="24"/>
                <w:szCs w:val="24"/>
              </w:rPr>
            </w:pPr>
            <w:r w:rsidRPr="00974442">
              <w:rPr>
                <w:rFonts w:eastAsia="Calibri"/>
                <w:sz w:val="24"/>
                <w:szCs w:val="24"/>
                <w:lang w:eastAsia="en-US"/>
              </w:rPr>
              <w:t>Способность</w:t>
            </w:r>
            <w:r w:rsidR="001C230F">
              <w:rPr>
                <w:rFonts w:eastAsia="Calibri"/>
                <w:sz w:val="24"/>
                <w:szCs w:val="24"/>
                <w:lang w:eastAsia="en-US"/>
              </w:rPr>
              <w:t>ю</w:t>
            </w:r>
            <w:r w:rsidRPr="00974442">
              <w:rPr>
                <w:rFonts w:eastAsia="Calibri"/>
                <w:sz w:val="24"/>
                <w:szCs w:val="24"/>
                <w:lang w:eastAsia="en-US"/>
              </w:rPr>
              <w:t xml:space="preserve"> анализировать и интерпретировать </w:t>
            </w:r>
            <w:r w:rsidRPr="00974442">
              <w:rPr>
                <w:rFonts w:eastAsia="Calibri"/>
                <w:sz w:val="24"/>
                <w:szCs w:val="24"/>
                <w:lang w:eastAsia="en-US"/>
              </w:rPr>
              <w:lastRenderedPageBreak/>
              <w:t xml:space="preserve">финансовую, бухгалтерскую и иную информацию, содержащуюся в отчетности предприятий различных форм собственности, организаций, ведомств и т.д. </w:t>
            </w:r>
            <w:r w:rsidR="008B680E" w:rsidRPr="00974442">
              <w:rPr>
                <w:rFonts w:eastAsia="Calibri"/>
                <w:sz w:val="24"/>
                <w:szCs w:val="24"/>
                <w:lang w:eastAsia="en-US"/>
              </w:rPr>
              <w:t xml:space="preserve">И </w:t>
            </w:r>
            <w:r w:rsidRPr="00974442">
              <w:rPr>
                <w:rFonts w:eastAsia="Calibri"/>
                <w:sz w:val="24"/>
                <w:szCs w:val="24"/>
                <w:lang w:eastAsia="en-US"/>
              </w:rPr>
              <w:t>использовать полученные сведения для принятия управленческих решений</w:t>
            </w:r>
          </w:p>
        </w:tc>
        <w:tc>
          <w:tcPr>
            <w:tcW w:w="1595" w:type="dxa"/>
            <w:vAlign w:val="center"/>
          </w:tcPr>
          <w:p w:rsidR="00601C1B" w:rsidRPr="00974442" w:rsidRDefault="00601C1B" w:rsidP="008257E7">
            <w:pPr>
              <w:tabs>
                <w:tab w:val="left" w:pos="708"/>
              </w:tabs>
              <w:rPr>
                <w:sz w:val="24"/>
                <w:szCs w:val="24"/>
              </w:rPr>
            </w:pPr>
            <w:r w:rsidRPr="00974442">
              <w:rPr>
                <w:sz w:val="24"/>
                <w:szCs w:val="24"/>
              </w:rPr>
              <w:lastRenderedPageBreak/>
              <w:t>ПК-5</w:t>
            </w:r>
          </w:p>
        </w:tc>
        <w:tc>
          <w:tcPr>
            <w:tcW w:w="4927" w:type="dxa"/>
            <w:vAlign w:val="center"/>
          </w:tcPr>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Знать</w:t>
            </w:r>
          </w:p>
          <w:p w:rsidR="00601C1B" w:rsidRPr="00974442" w:rsidRDefault="00601C1B" w:rsidP="00601C1B">
            <w:pPr>
              <w:numPr>
                <w:ilvl w:val="0"/>
                <w:numId w:val="35"/>
              </w:numPr>
              <w:tabs>
                <w:tab w:val="left" w:pos="318"/>
              </w:tabs>
              <w:ind w:left="318" w:hanging="284"/>
              <w:rPr>
                <w:rFonts w:eastAsia="Calibri"/>
                <w:sz w:val="24"/>
                <w:szCs w:val="24"/>
                <w:lang w:eastAsia="en-US"/>
              </w:rPr>
            </w:pPr>
            <w:r w:rsidRPr="00974442">
              <w:rPr>
                <w:rFonts w:eastAsia="Calibri"/>
                <w:sz w:val="24"/>
                <w:szCs w:val="24"/>
                <w:lang w:eastAsia="en-US"/>
              </w:rPr>
              <w:t>основы ведения бухгалтерской отчетности</w:t>
            </w:r>
          </w:p>
          <w:p w:rsidR="00601C1B" w:rsidRPr="00974442" w:rsidRDefault="00601C1B" w:rsidP="00601C1B">
            <w:pPr>
              <w:numPr>
                <w:ilvl w:val="0"/>
                <w:numId w:val="35"/>
              </w:numPr>
              <w:tabs>
                <w:tab w:val="left" w:pos="318"/>
              </w:tabs>
              <w:ind w:left="318" w:hanging="284"/>
              <w:rPr>
                <w:rFonts w:eastAsia="Calibri"/>
                <w:sz w:val="24"/>
                <w:szCs w:val="24"/>
                <w:lang w:eastAsia="en-US"/>
              </w:rPr>
            </w:pPr>
            <w:r w:rsidRPr="00974442">
              <w:rPr>
                <w:rFonts w:eastAsia="Calibri"/>
                <w:sz w:val="24"/>
                <w:szCs w:val="24"/>
                <w:lang w:eastAsia="en-US"/>
              </w:rPr>
              <w:t xml:space="preserve">основы принятия управленческих </w:t>
            </w:r>
            <w:r w:rsidRPr="00974442">
              <w:rPr>
                <w:rFonts w:eastAsia="Calibri"/>
                <w:sz w:val="24"/>
                <w:szCs w:val="24"/>
                <w:lang w:eastAsia="en-US"/>
              </w:rPr>
              <w:lastRenderedPageBreak/>
              <w:t xml:space="preserve">решений </w:t>
            </w:r>
          </w:p>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Уметь</w:t>
            </w:r>
          </w:p>
          <w:p w:rsidR="00601C1B" w:rsidRPr="00974442" w:rsidRDefault="00601C1B" w:rsidP="00601C1B">
            <w:pPr>
              <w:numPr>
                <w:ilvl w:val="0"/>
                <w:numId w:val="36"/>
              </w:numPr>
              <w:tabs>
                <w:tab w:val="left" w:pos="318"/>
              </w:tabs>
              <w:ind w:left="318" w:hanging="284"/>
              <w:rPr>
                <w:rFonts w:eastAsia="Calibri"/>
                <w:sz w:val="24"/>
                <w:szCs w:val="24"/>
                <w:lang w:eastAsia="en-US"/>
              </w:rPr>
            </w:pPr>
            <w:r w:rsidRPr="00974442">
              <w:rPr>
                <w:rFonts w:eastAsia="Calibri"/>
                <w:sz w:val="24"/>
                <w:szCs w:val="24"/>
                <w:lang w:eastAsia="en-US"/>
              </w:rPr>
              <w:t>анализировать бухгалтерскую отчетность</w:t>
            </w:r>
          </w:p>
          <w:p w:rsidR="00601C1B" w:rsidRPr="00974442" w:rsidRDefault="00601C1B" w:rsidP="00601C1B">
            <w:pPr>
              <w:numPr>
                <w:ilvl w:val="0"/>
                <w:numId w:val="36"/>
              </w:numPr>
              <w:tabs>
                <w:tab w:val="left" w:pos="318"/>
              </w:tabs>
              <w:ind w:left="318" w:hanging="284"/>
              <w:rPr>
                <w:rFonts w:eastAsia="Calibri"/>
                <w:sz w:val="24"/>
                <w:szCs w:val="24"/>
                <w:lang w:eastAsia="en-US"/>
              </w:rPr>
            </w:pPr>
            <w:r w:rsidRPr="00974442">
              <w:rPr>
                <w:rFonts w:eastAsia="Calibri"/>
                <w:sz w:val="24"/>
                <w:szCs w:val="24"/>
                <w:lang w:eastAsia="en-US"/>
              </w:rPr>
              <w:t xml:space="preserve">принимать управленческие решения </w:t>
            </w:r>
          </w:p>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 xml:space="preserve">Владеть </w:t>
            </w:r>
          </w:p>
          <w:p w:rsidR="00601C1B" w:rsidRPr="00974442" w:rsidRDefault="00601C1B" w:rsidP="00601C1B">
            <w:pPr>
              <w:numPr>
                <w:ilvl w:val="0"/>
                <w:numId w:val="37"/>
              </w:numPr>
              <w:tabs>
                <w:tab w:val="left" w:pos="318"/>
              </w:tabs>
              <w:ind w:left="318" w:hanging="284"/>
              <w:rPr>
                <w:rFonts w:eastAsia="Calibri"/>
                <w:sz w:val="24"/>
                <w:szCs w:val="24"/>
                <w:lang w:eastAsia="en-US"/>
              </w:rPr>
            </w:pPr>
            <w:r w:rsidRPr="00974442">
              <w:rPr>
                <w:rFonts w:eastAsia="Calibri"/>
                <w:sz w:val="24"/>
                <w:szCs w:val="24"/>
                <w:lang w:eastAsia="en-US"/>
              </w:rPr>
              <w:t>методиками организации анализа финансовой отчетности</w:t>
            </w:r>
          </w:p>
          <w:p w:rsidR="00601C1B" w:rsidRPr="00974442" w:rsidRDefault="00601C1B" w:rsidP="00601C1B">
            <w:pPr>
              <w:numPr>
                <w:ilvl w:val="0"/>
                <w:numId w:val="37"/>
              </w:numPr>
              <w:tabs>
                <w:tab w:val="left" w:pos="318"/>
              </w:tabs>
              <w:ind w:left="318" w:hanging="284"/>
              <w:rPr>
                <w:rFonts w:eastAsia="Calibri"/>
                <w:sz w:val="24"/>
                <w:szCs w:val="24"/>
                <w:lang w:eastAsia="en-US"/>
              </w:rPr>
            </w:pPr>
            <w:r w:rsidRPr="00974442">
              <w:rPr>
                <w:rFonts w:eastAsia="Calibri"/>
                <w:sz w:val="24"/>
                <w:szCs w:val="24"/>
                <w:lang w:eastAsia="en-US"/>
              </w:rPr>
              <w:t>навыками принятия управленческих решений</w:t>
            </w:r>
          </w:p>
          <w:p w:rsidR="00601C1B" w:rsidRPr="00974442" w:rsidRDefault="00601C1B" w:rsidP="008257E7">
            <w:pPr>
              <w:tabs>
                <w:tab w:val="left" w:pos="318"/>
              </w:tabs>
              <w:ind w:firstLine="34"/>
              <w:rPr>
                <w:rFonts w:eastAsia="Calibri"/>
                <w:sz w:val="24"/>
                <w:szCs w:val="24"/>
                <w:lang w:eastAsia="en-US"/>
              </w:rPr>
            </w:pPr>
          </w:p>
        </w:tc>
      </w:tr>
    </w:tbl>
    <w:p w:rsidR="00793F01" w:rsidRPr="00974442" w:rsidRDefault="00793F01" w:rsidP="009F4070">
      <w:pPr>
        <w:widowControl/>
        <w:tabs>
          <w:tab w:val="left" w:pos="708"/>
        </w:tabs>
        <w:autoSpaceDE/>
        <w:adjustRightInd/>
        <w:jc w:val="both"/>
        <w:rPr>
          <w:rFonts w:eastAsia="Calibri"/>
          <w:sz w:val="24"/>
          <w:szCs w:val="24"/>
          <w:lang w:eastAsia="en-US"/>
        </w:rPr>
      </w:pPr>
    </w:p>
    <w:p w:rsidR="007F4B97" w:rsidRPr="00974442"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974442">
        <w:rPr>
          <w:rFonts w:ascii="Times New Roman" w:hAnsi="Times New Roman"/>
          <w:b/>
          <w:sz w:val="24"/>
          <w:szCs w:val="24"/>
        </w:rPr>
        <w:t>Указание места дисциплины в структуре образовательной программы</w:t>
      </w:r>
    </w:p>
    <w:p w:rsidR="00027D2C" w:rsidRPr="00974442" w:rsidRDefault="007F4B97" w:rsidP="00A76E53">
      <w:pPr>
        <w:widowControl/>
        <w:tabs>
          <w:tab w:val="left" w:pos="708"/>
        </w:tabs>
        <w:autoSpaceDE/>
        <w:adjustRightInd/>
        <w:ind w:firstLine="709"/>
        <w:jc w:val="both"/>
        <w:rPr>
          <w:rFonts w:eastAsia="Calibri"/>
          <w:sz w:val="24"/>
          <w:szCs w:val="24"/>
          <w:lang w:eastAsia="en-US"/>
        </w:rPr>
      </w:pPr>
      <w:r w:rsidRPr="00974442">
        <w:rPr>
          <w:sz w:val="24"/>
          <w:szCs w:val="24"/>
        </w:rPr>
        <w:t xml:space="preserve">Дисциплина </w:t>
      </w:r>
      <w:r w:rsidR="0096435A" w:rsidRPr="00974442">
        <w:rPr>
          <w:sz w:val="24"/>
          <w:szCs w:val="24"/>
        </w:rPr>
        <w:t>Б1.В.ДВ.02.01</w:t>
      </w:r>
      <w:r w:rsidR="0096435A" w:rsidRPr="00974442">
        <w:rPr>
          <w:b/>
          <w:sz w:val="24"/>
          <w:szCs w:val="24"/>
        </w:rPr>
        <w:t xml:space="preserve"> </w:t>
      </w:r>
      <w:r w:rsidR="00E95911" w:rsidRPr="00974442">
        <w:rPr>
          <w:b/>
          <w:sz w:val="24"/>
          <w:szCs w:val="24"/>
        </w:rPr>
        <w:t>«</w:t>
      </w:r>
      <w:r w:rsidR="0096435A" w:rsidRPr="00974442">
        <w:rPr>
          <w:b/>
          <w:sz w:val="24"/>
          <w:szCs w:val="24"/>
        </w:rPr>
        <w:t>Инвестиции</w:t>
      </w:r>
      <w:r w:rsidR="00E95911" w:rsidRPr="00974442">
        <w:rPr>
          <w:b/>
          <w:sz w:val="24"/>
          <w:szCs w:val="24"/>
        </w:rPr>
        <w:t>»</w:t>
      </w:r>
      <w:r w:rsidR="0096435A" w:rsidRPr="00974442">
        <w:rPr>
          <w:b/>
          <w:sz w:val="24"/>
          <w:szCs w:val="24"/>
        </w:rPr>
        <w:t xml:space="preserve"> </w:t>
      </w:r>
      <w:r w:rsidRPr="00974442">
        <w:rPr>
          <w:rFonts w:eastAsia="Calibri"/>
          <w:sz w:val="24"/>
          <w:szCs w:val="24"/>
          <w:lang w:eastAsia="en-US"/>
        </w:rPr>
        <w:t xml:space="preserve">является дисциплиной </w:t>
      </w:r>
      <w:r w:rsidR="00E84FE7" w:rsidRPr="00974442">
        <w:rPr>
          <w:rFonts w:eastAsia="Calibri"/>
          <w:sz w:val="24"/>
          <w:szCs w:val="24"/>
          <w:lang w:eastAsia="en-US"/>
        </w:rPr>
        <w:t xml:space="preserve">по выбору </w:t>
      </w:r>
      <w:r w:rsidR="00EC5204" w:rsidRPr="00974442">
        <w:rPr>
          <w:rFonts w:eastAsia="Calibri"/>
          <w:sz w:val="24"/>
          <w:szCs w:val="24"/>
          <w:lang w:eastAsia="en-US"/>
        </w:rPr>
        <w:t xml:space="preserve">обучающимся </w:t>
      </w:r>
      <w:r w:rsidR="0096435A" w:rsidRPr="00974442">
        <w:rPr>
          <w:rFonts w:eastAsia="Calibri"/>
          <w:sz w:val="24"/>
          <w:szCs w:val="24"/>
          <w:lang w:eastAsia="en-US"/>
        </w:rPr>
        <w:t>вариативной</w:t>
      </w:r>
      <w:r w:rsidRPr="00974442">
        <w:rPr>
          <w:rFonts w:eastAsia="Calibri"/>
          <w:sz w:val="24"/>
          <w:szCs w:val="24"/>
          <w:lang w:eastAsia="en-US"/>
        </w:rPr>
        <w:t xml:space="preserve"> части </w:t>
      </w:r>
      <w:r w:rsidR="00EC3314" w:rsidRPr="00974442">
        <w:rPr>
          <w:rFonts w:eastAsia="Calibri"/>
          <w:sz w:val="24"/>
          <w:szCs w:val="24"/>
          <w:lang w:eastAsia="en-US"/>
        </w:rPr>
        <w:t>блока Б1.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16"/>
        <w:gridCol w:w="2314"/>
        <w:gridCol w:w="2569"/>
        <w:gridCol w:w="1130"/>
      </w:tblGrid>
      <w:tr w:rsidR="00705FB5" w:rsidRPr="00974442" w:rsidTr="00E54763">
        <w:tc>
          <w:tcPr>
            <w:tcW w:w="1678" w:type="dxa"/>
            <w:vMerge w:val="restart"/>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Код</w:t>
            </w:r>
          </w:p>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дисцип-лины</w:t>
            </w:r>
          </w:p>
        </w:tc>
        <w:tc>
          <w:tcPr>
            <w:tcW w:w="2116" w:type="dxa"/>
            <w:vMerge w:val="restart"/>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Наименование</w:t>
            </w:r>
          </w:p>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дисциплины</w:t>
            </w:r>
          </w:p>
        </w:tc>
        <w:tc>
          <w:tcPr>
            <w:tcW w:w="4883" w:type="dxa"/>
            <w:gridSpan w:val="2"/>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Содержательно-логические связи</w:t>
            </w:r>
          </w:p>
        </w:tc>
        <w:tc>
          <w:tcPr>
            <w:tcW w:w="1130" w:type="dxa"/>
            <w:vMerge w:val="restart"/>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Коды форми-руемых компе-тенций</w:t>
            </w:r>
          </w:p>
        </w:tc>
      </w:tr>
      <w:tr w:rsidR="00705FB5" w:rsidRPr="00974442" w:rsidTr="00E54763">
        <w:tc>
          <w:tcPr>
            <w:tcW w:w="1678"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2116"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4883" w:type="dxa"/>
            <w:gridSpan w:val="2"/>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Наименование дисциплин, практик</w:t>
            </w:r>
          </w:p>
        </w:tc>
        <w:tc>
          <w:tcPr>
            <w:tcW w:w="1130"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r>
      <w:tr w:rsidR="00705FB5" w:rsidRPr="00974442" w:rsidTr="00E54763">
        <w:tc>
          <w:tcPr>
            <w:tcW w:w="1678"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2116"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2314" w:type="dxa"/>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на которые опирается содержание данной учебной дисциплины</w:t>
            </w:r>
          </w:p>
        </w:tc>
        <w:tc>
          <w:tcPr>
            <w:tcW w:w="2569" w:type="dxa"/>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r>
      <w:tr w:rsidR="00DA3FFC" w:rsidRPr="00974442" w:rsidTr="00E54763">
        <w:tc>
          <w:tcPr>
            <w:tcW w:w="1678" w:type="dxa"/>
            <w:vAlign w:val="center"/>
          </w:tcPr>
          <w:p w:rsidR="004C1254" w:rsidRPr="00974442" w:rsidRDefault="004C1254" w:rsidP="001F6A5B">
            <w:pPr>
              <w:widowControl/>
              <w:autoSpaceDE/>
              <w:autoSpaceDN/>
              <w:adjustRightInd/>
              <w:jc w:val="center"/>
              <w:rPr>
                <w:sz w:val="24"/>
                <w:szCs w:val="24"/>
              </w:rPr>
            </w:pPr>
            <w:r w:rsidRPr="00974442">
              <w:rPr>
                <w:sz w:val="24"/>
                <w:szCs w:val="24"/>
              </w:rPr>
              <w:t>Б1.В.ДВ.02.01</w:t>
            </w:r>
          </w:p>
          <w:p w:rsidR="00DA3FFC" w:rsidRPr="00974442" w:rsidRDefault="00DA3FFC" w:rsidP="001F6A5B">
            <w:pPr>
              <w:widowControl/>
              <w:tabs>
                <w:tab w:val="left" w:pos="708"/>
              </w:tabs>
              <w:autoSpaceDE/>
              <w:adjustRightInd/>
              <w:jc w:val="center"/>
              <w:rPr>
                <w:rFonts w:eastAsia="Calibri"/>
                <w:sz w:val="24"/>
                <w:szCs w:val="24"/>
                <w:lang w:eastAsia="en-US"/>
              </w:rPr>
            </w:pPr>
          </w:p>
        </w:tc>
        <w:tc>
          <w:tcPr>
            <w:tcW w:w="2116" w:type="dxa"/>
            <w:vAlign w:val="center"/>
          </w:tcPr>
          <w:p w:rsidR="00DA3FFC" w:rsidRPr="00974442" w:rsidRDefault="0096435A" w:rsidP="001F6A5B">
            <w:pPr>
              <w:widowControl/>
              <w:tabs>
                <w:tab w:val="left" w:pos="708"/>
              </w:tabs>
              <w:autoSpaceDE/>
              <w:adjustRightInd/>
              <w:jc w:val="center"/>
              <w:rPr>
                <w:rFonts w:eastAsia="Calibri"/>
                <w:sz w:val="24"/>
                <w:szCs w:val="24"/>
                <w:lang w:eastAsia="en-US"/>
              </w:rPr>
            </w:pPr>
            <w:r w:rsidRPr="00974442">
              <w:rPr>
                <w:sz w:val="24"/>
                <w:szCs w:val="24"/>
              </w:rPr>
              <w:t>Инвестиции</w:t>
            </w:r>
          </w:p>
        </w:tc>
        <w:tc>
          <w:tcPr>
            <w:tcW w:w="2314" w:type="dxa"/>
            <w:vAlign w:val="center"/>
          </w:tcPr>
          <w:p w:rsidR="00E95911" w:rsidRPr="00974442" w:rsidRDefault="00E95911" w:rsidP="00831571">
            <w:pPr>
              <w:tabs>
                <w:tab w:val="left" w:pos="708"/>
              </w:tabs>
              <w:jc w:val="center"/>
              <w:rPr>
                <w:rFonts w:eastAsia="Calibri"/>
                <w:sz w:val="24"/>
                <w:szCs w:val="24"/>
                <w:lang w:eastAsia="en-US"/>
              </w:rPr>
            </w:pPr>
            <w:r w:rsidRPr="00974442">
              <w:rPr>
                <w:rFonts w:eastAsia="Calibri"/>
                <w:sz w:val="24"/>
                <w:szCs w:val="24"/>
                <w:lang w:eastAsia="en-US"/>
              </w:rPr>
              <w:t>Успешное осво</w:t>
            </w:r>
            <w:r w:rsidR="00101B86">
              <w:rPr>
                <w:rFonts w:eastAsia="Calibri"/>
                <w:sz w:val="24"/>
                <w:szCs w:val="24"/>
                <w:lang w:eastAsia="en-US"/>
              </w:rPr>
              <w:t>ение дисциплины</w:t>
            </w:r>
            <w:r w:rsidRPr="00974442">
              <w:rPr>
                <w:rFonts w:eastAsia="Calibri"/>
                <w:sz w:val="24"/>
                <w:szCs w:val="24"/>
                <w:lang w:eastAsia="en-US"/>
              </w:rPr>
              <w:t>:</w:t>
            </w:r>
          </w:p>
          <w:p w:rsidR="00E678F9" w:rsidRPr="00974442" w:rsidRDefault="008B680E" w:rsidP="008B680E">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Микроэкономика </w:t>
            </w:r>
          </w:p>
        </w:tc>
        <w:tc>
          <w:tcPr>
            <w:tcW w:w="2569" w:type="dxa"/>
            <w:vAlign w:val="center"/>
          </w:tcPr>
          <w:p w:rsidR="00E678F9" w:rsidRPr="00974442" w:rsidRDefault="00EC3314" w:rsidP="00EC3314">
            <w:pPr>
              <w:widowControl/>
              <w:tabs>
                <w:tab w:val="left" w:pos="708"/>
              </w:tabs>
              <w:autoSpaceDE/>
              <w:adjustRightInd/>
              <w:rPr>
                <w:rFonts w:eastAsia="Calibri"/>
                <w:sz w:val="24"/>
                <w:szCs w:val="24"/>
                <w:lang w:eastAsia="en-US"/>
              </w:rPr>
            </w:pPr>
            <w:r w:rsidRPr="00974442">
              <w:rPr>
                <w:rFonts w:eastAsia="Calibri"/>
                <w:sz w:val="24"/>
                <w:szCs w:val="24"/>
                <w:lang w:eastAsia="en-US"/>
              </w:rPr>
              <w:t>Финансы</w:t>
            </w:r>
          </w:p>
          <w:p w:rsidR="00EC3314" w:rsidRPr="00974442" w:rsidRDefault="00EC3314" w:rsidP="00EC3314">
            <w:pPr>
              <w:widowControl/>
              <w:tabs>
                <w:tab w:val="left" w:pos="708"/>
              </w:tabs>
              <w:autoSpaceDE/>
              <w:adjustRightInd/>
              <w:rPr>
                <w:rFonts w:eastAsia="Calibri"/>
                <w:sz w:val="24"/>
                <w:szCs w:val="24"/>
                <w:lang w:eastAsia="en-US"/>
              </w:rPr>
            </w:pPr>
            <w:r w:rsidRPr="00974442">
              <w:rPr>
                <w:rFonts w:eastAsia="Calibri"/>
                <w:sz w:val="24"/>
                <w:szCs w:val="24"/>
                <w:lang w:eastAsia="en-US"/>
              </w:rPr>
              <w:t>Страхование</w:t>
            </w:r>
          </w:p>
          <w:p w:rsidR="00EC3314" w:rsidRPr="00974442" w:rsidRDefault="00EC3314" w:rsidP="00EC3314">
            <w:pPr>
              <w:widowControl/>
              <w:tabs>
                <w:tab w:val="left" w:pos="708"/>
              </w:tabs>
              <w:autoSpaceDE/>
              <w:adjustRightInd/>
              <w:rPr>
                <w:rFonts w:eastAsia="Calibri"/>
                <w:sz w:val="24"/>
                <w:szCs w:val="24"/>
                <w:lang w:eastAsia="en-US"/>
              </w:rPr>
            </w:pPr>
          </w:p>
        </w:tc>
        <w:tc>
          <w:tcPr>
            <w:tcW w:w="1130" w:type="dxa"/>
            <w:vAlign w:val="center"/>
          </w:tcPr>
          <w:p w:rsidR="002B6C87" w:rsidRPr="00974442" w:rsidRDefault="00010412" w:rsidP="001F6A5B">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ОПК-3,</w:t>
            </w:r>
          </w:p>
          <w:p w:rsidR="00010412" w:rsidRPr="00974442" w:rsidRDefault="00010412" w:rsidP="00010412">
            <w:pPr>
              <w:widowControl/>
              <w:tabs>
                <w:tab w:val="left" w:pos="112"/>
              </w:tabs>
              <w:autoSpaceDE/>
              <w:adjustRightInd/>
              <w:jc w:val="center"/>
              <w:rPr>
                <w:rFonts w:eastAsia="Calibri"/>
                <w:sz w:val="24"/>
                <w:szCs w:val="24"/>
                <w:lang w:eastAsia="en-US"/>
              </w:rPr>
            </w:pPr>
            <w:r w:rsidRPr="00974442">
              <w:rPr>
                <w:rFonts w:eastAsia="Calibri"/>
                <w:sz w:val="24"/>
                <w:szCs w:val="24"/>
                <w:lang w:eastAsia="en-US"/>
              </w:rPr>
              <w:t>ПК-5.</w:t>
            </w:r>
          </w:p>
        </w:tc>
      </w:tr>
    </w:tbl>
    <w:p w:rsidR="00687A0C" w:rsidRPr="00974442" w:rsidRDefault="00687A0C" w:rsidP="00E678F9">
      <w:pPr>
        <w:widowControl/>
        <w:autoSpaceDE/>
        <w:autoSpaceDN/>
        <w:adjustRightInd/>
        <w:contextualSpacing/>
        <w:jc w:val="both"/>
        <w:rPr>
          <w:rFonts w:eastAsia="Calibri"/>
          <w:b/>
          <w:spacing w:val="4"/>
          <w:sz w:val="24"/>
          <w:szCs w:val="24"/>
          <w:lang w:eastAsia="en-US"/>
        </w:rPr>
      </w:pPr>
    </w:p>
    <w:p w:rsidR="007F4B97" w:rsidRPr="00974442" w:rsidRDefault="007F4B97" w:rsidP="00A76E53">
      <w:pPr>
        <w:widowControl/>
        <w:autoSpaceDE/>
        <w:autoSpaceDN/>
        <w:adjustRightInd/>
        <w:ind w:firstLine="709"/>
        <w:contextualSpacing/>
        <w:jc w:val="both"/>
        <w:rPr>
          <w:rFonts w:eastAsia="Calibri"/>
          <w:b/>
          <w:spacing w:val="4"/>
          <w:sz w:val="24"/>
          <w:szCs w:val="24"/>
          <w:lang w:eastAsia="en-US"/>
        </w:rPr>
      </w:pPr>
      <w:r w:rsidRPr="00974442">
        <w:rPr>
          <w:rFonts w:eastAsia="Calibri"/>
          <w:b/>
          <w:spacing w:val="4"/>
          <w:sz w:val="24"/>
          <w:szCs w:val="24"/>
          <w:lang w:eastAsia="en-US"/>
        </w:rPr>
        <w:t xml:space="preserve">4. </w:t>
      </w:r>
      <w:r w:rsidR="00BB6C9A" w:rsidRPr="0097444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74442" w:rsidRDefault="00BB6C9A" w:rsidP="00A76E53">
      <w:pPr>
        <w:widowControl/>
        <w:autoSpaceDE/>
        <w:autoSpaceDN/>
        <w:adjustRightInd/>
        <w:ind w:firstLine="709"/>
        <w:jc w:val="both"/>
        <w:rPr>
          <w:rFonts w:eastAsia="Calibri"/>
          <w:sz w:val="24"/>
          <w:szCs w:val="24"/>
          <w:lang w:eastAsia="en-US"/>
        </w:rPr>
      </w:pPr>
      <w:r w:rsidRPr="00974442">
        <w:rPr>
          <w:rFonts w:eastAsia="Calibri"/>
          <w:sz w:val="24"/>
          <w:szCs w:val="24"/>
          <w:lang w:eastAsia="en-US"/>
        </w:rPr>
        <w:t xml:space="preserve">Объем учебной дисциплины – </w:t>
      </w:r>
      <w:r w:rsidR="006E2ACA" w:rsidRPr="00974442">
        <w:rPr>
          <w:rFonts w:eastAsia="Calibri"/>
          <w:sz w:val="24"/>
          <w:szCs w:val="24"/>
          <w:lang w:eastAsia="en-US"/>
        </w:rPr>
        <w:t>8</w:t>
      </w:r>
      <w:r w:rsidRPr="00974442">
        <w:rPr>
          <w:rFonts w:eastAsia="Calibri"/>
          <w:sz w:val="24"/>
          <w:szCs w:val="24"/>
          <w:lang w:eastAsia="en-US"/>
        </w:rPr>
        <w:t xml:space="preserve"> зачетных единиц – </w:t>
      </w:r>
      <w:r w:rsidR="006E2ACA" w:rsidRPr="00974442">
        <w:rPr>
          <w:rFonts w:eastAsia="Calibri"/>
          <w:sz w:val="24"/>
          <w:szCs w:val="24"/>
          <w:lang w:eastAsia="en-US"/>
        </w:rPr>
        <w:t>28</w:t>
      </w:r>
      <w:r w:rsidR="00A579F8" w:rsidRPr="00974442">
        <w:rPr>
          <w:rFonts w:eastAsia="Calibri"/>
          <w:sz w:val="24"/>
          <w:szCs w:val="24"/>
          <w:lang w:eastAsia="en-US"/>
        </w:rPr>
        <w:t>8</w:t>
      </w:r>
      <w:r w:rsidRPr="00974442">
        <w:rPr>
          <w:rFonts w:eastAsia="Calibri"/>
          <w:sz w:val="24"/>
          <w:szCs w:val="24"/>
          <w:lang w:eastAsia="en-US"/>
        </w:rPr>
        <w:t xml:space="preserve"> академических часов</w:t>
      </w:r>
    </w:p>
    <w:p w:rsidR="00A32A5F" w:rsidRPr="00974442" w:rsidRDefault="00FB05DD" w:rsidP="00A76E53">
      <w:pPr>
        <w:widowControl/>
        <w:autoSpaceDE/>
        <w:autoSpaceDN/>
        <w:adjustRightInd/>
        <w:ind w:firstLine="709"/>
        <w:jc w:val="both"/>
        <w:rPr>
          <w:rFonts w:eastAsia="Calibri"/>
          <w:sz w:val="24"/>
          <w:szCs w:val="24"/>
          <w:lang w:eastAsia="en-US"/>
        </w:rPr>
      </w:pPr>
      <w:r w:rsidRPr="00974442">
        <w:rPr>
          <w:rFonts w:eastAsia="Calibri"/>
          <w:sz w:val="24"/>
          <w:szCs w:val="24"/>
          <w:lang w:eastAsia="en-US"/>
        </w:rPr>
        <w:t>Из них</w:t>
      </w:r>
      <w:r w:rsidRPr="0097444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4442" w:rsidTr="00330957">
        <w:tc>
          <w:tcPr>
            <w:tcW w:w="4365" w:type="dxa"/>
          </w:tcPr>
          <w:p w:rsidR="00A32A5F" w:rsidRPr="0097444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4442" w:rsidRDefault="00A32A5F" w:rsidP="00330957">
            <w:pPr>
              <w:widowControl/>
              <w:autoSpaceDE/>
              <w:autoSpaceDN/>
              <w:adjustRightInd/>
              <w:jc w:val="center"/>
              <w:rPr>
                <w:rFonts w:eastAsia="Calibri"/>
                <w:sz w:val="24"/>
                <w:szCs w:val="24"/>
                <w:lang w:eastAsia="en-US"/>
              </w:rPr>
            </w:pPr>
            <w:r w:rsidRPr="00974442">
              <w:rPr>
                <w:rFonts w:eastAsia="Calibri"/>
                <w:sz w:val="24"/>
                <w:szCs w:val="24"/>
                <w:lang w:eastAsia="en-US"/>
              </w:rPr>
              <w:t>Очная форма обучения</w:t>
            </w:r>
          </w:p>
        </w:tc>
        <w:tc>
          <w:tcPr>
            <w:tcW w:w="2517" w:type="dxa"/>
            <w:vAlign w:val="center"/>
          </w:tcPr>
          <w:p w:rsidR="00A76E53" w:rsidRPr="00974442" w:rsidRDefault="00A32A5F" w:rsidP="00330957">
            <w:pPr>
              <w:widowControl/>
              <w:autoSpaceDE/>
              <w:autoSpaceDN/>
              <w:adjustRightInd/>
              <w:jc w:val="center"/>
              <w:rPr>
                <w:rFonts w:eastAsia="Calibri"/>
                <w:sz w:val="24"/>
                <w:szCs w:val="24"/>
                <w:lang w:eastAsia="en-US"/>
              </w:rPr>
            </w:pPr>
            <w:r w:rsidRPr="00974442">
              <w:rPr>
                <w:rFonts w:eastAsia="Calibri"/>
                <w:sz w:val="24"/>
                <w:szCs w:val="24"/>
                <w:lang w:eastAsia="en-US"/>
              </w:rPr>
              <w:t xml:space="preserve">Заочная форма </w:t>
            </w:r>
          </w:p>
          <w:p w:rsidR="00A32A5F" w:rsidRPr="00974442" w:rsidRDefault="00A32A5F" w:rsidP="00330957">
            <w:pPr>
              <w:widowControl/>
              <w:autoSpaceDE/>
              <w:autoSpaceDN/>
              <w:adjustRightInd/>
              <w:jc w:val="center"/>
              <w:rPr>
                <w:rFonts w:eastAsia="Calibri"/>
                <w:sz w:val="24"/>
                <w:szCs w:val="24"/>
                <w:lang w:eastAsia="en-US"/>
              </w:rPr>
            </w:pPr>
            <w:r w:rsidRPr="00974442">
              <w:rPr>
                <w:rFonts w:eastAsia="Calibri"/>
                <w:sz w:val="24"/>
                <w:szCs w:val="24"/>
                <w:lang w:eastAsia="en-US"/>
              </w:rPr>
              <w:t>обучения</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sz w:val="24"/>
                <w:szCs w:val="24"/>
                <w:lang w:eastAsia="en-US"/>
              </w:rPr>
            </w:pPr>
            <w:r w:rsidRPr="00974442">
              <w:rPr>
                <w:rFonts w:eastAsia="Calibri"/>
                <w:sz w:val="24"/>
                <w:szCs w:val="24"/>
                <w:lang w:eastAsia="en-US"/>
              </w:rPr>
              <w:t>Контактная работа</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108</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22</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i/>
                <w:sz w:val="24"/>
                <w:szCs w:val="24"/>
                <w:lang w:eastAsia="en-US"/>
              </w:rPr>
            </w:pPr>
            <w:r w:rsidRPr="00974442">
              <w:rPr>
                <w:rFonts w:eastAsia="Calibri"/>
                <w:i/>
                <w:sz w:val="24"/>
                <w:szCs w:val="24"/>
                <w:lang w:eastAsia="en-US"/>
              </w:rPr>
              <w:t>Лекций</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54</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6</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i/>
                <w:sz w:val="24"/>
                <w:szCs w:val="24"/>
                <w:lang w:eastAsia="en-US"/>
              </w:rPr>
            </w:pPr>
            <w:r w:rsidRPr="00974442">
              <w:rPr>
                <w:rFonts w:eastAsia="Calibri"/>
                <w:i/>
                <w:sz w:val="24"/>
                <w:szCs w:val="24"/>
                <w:lang w:eastAsia="en-US"/>
              </w:rPr>
              <w:t>Лабораторных работ</w:t>
            </w:r>
          </w:p>
        </w:tc>
        <w:tc>
          <w:tcPr>
            <w:tcW w:w="2693" w:type="dxa"/>
            <w:vAlign w:val="center"/>
          </w:tcPr>
          <w:p w:rsidR="00A32A5F" w:rsidRPr="00974442" w:rsidRDefault="00240A81" w:rsidP="00330957">
            <w:pPr>
              <w:widowControl/>
              <w:autoSpaceDE/>
              <w:autoSpaceDN/>
              <w:adjustRightInd/>
              <w:jc w:val="center"/>
              <w:rPr>
                <w:rFonts w:eastAsia="Calibri"/>
                <w:sz w:val="24"/>
                <w:szCs w:val="24"/>
                <w:lang w:eastAsia="en-US"/>
              </w:rPr>
            </w:pPr>
            <w:r w:rsidRPr="00974442">
              <w:rPr>
                <w:rFonts w:eastAsia="Calibri"/>
                <w:sz w:val="24"/>
                <w:szCs w:val="24"/>
                <w:lang w:eastAsia="en-US"/>
              </w:rPr>
              <w:t>-</w:t>
            </w:r>
          </w:p>
        </w:tc>
        <w:tc>
          <w:tcPr>
            <w:tcW w:w="2517" w:type="dxa"/>
            <w:vAlign w:val="center"/>
          </w:tcPr>
          <w:p w:rsidR="00A32A5F" w:rsidRPr="00974442" w:rsidRDefault="0047633A" w:rsidP="00330957">
            <w:pPr>
              <w:widowControl/>
              <w:autoSpaceDE/>
              <w:autoSpaceDN/>
              <w:adjustRightInd/>
              <w:jc w:val="center"/>
              <w:rPr>
                <w:rFonts w:eastAsia="Calibri"/>
                <w:sz w:val="24"/>
                <w:szCs w:val="24"/>
                <w:lang w:eastAsia="en-US"/>
              </w:rPr>
            </w:pPr>
            <w:r w:rsidRPr="00974442">
              <w:rPr>
                <w:rFonts w:eastAsia="Calibri"/>
                <w:sz w:val="24"/>
                <w:szCs w:val="24"/>
                <w:lang w:eastAsia="en-US"/>
              </w:rPr>
              <w:t>-</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i/>
                <w:sz w:val="24"/>
                <w:szCs w:val="24"/>
                <w:lang w:eastAsia="en-US"/>
              </w:rPr>
            </w:pPr>
            <w:r w:rsidRPr="00974442">
              <w:rPr>
                <w:rFonts w:eastAsia="Calibri"/>
                <w:i/>
                <w:sz w:val="24"/>
                <w:szCs w:val="24"/>
                <w:lang w:eastAsia="en-US"/>
              </w:rPr>
              <w:t>Практических занятий</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54</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16</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sz w:val="24"/>
                <w:szCs w:val="24"/>
                <w:lang w:eastAsia="en-US"/>
              </w:rPr>
            </w:pPr>
            <w:r w:rsidRPr="00974442">
              <w:rPr>
                <w:rFonts w:eastAsia="Calibri"/>
                <w:sz w:val="24"/>
                <w:szCs w:val="24"/>
                <w:lang w:eastAsia="en-US"/>
              </w:rPr>
              <w:t>Самостоятельная работа обучающихся</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153</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257</w:t>
            </w:r>
          </w:p>
        </w:tc>
      </w:tr>
      <w:tr w:rsidR="0047633A" w:rsidRPr="00974442" w:rsidTr="00330957">
        <w:tc>
          <w:tcPr>
            <w:tcW w:w="4365" w:type="dxa"/>
          </w:tcPr>
          <w:p w:rsidR="0047633A" w:rsidRPr="00974442" w:rsidRDefault="0047633A" w:rsidP="00330957">
            <w:pPr>
              <w:widowControl/>
              <w:autoSpaceDE/>
              <w:autoSpaceDN/>
              <w:adjustRightInd/>
              <w:jc w:val="both"/>
              <w:rPr>
                <w:rFonts w:eastAsia="Calibri"/>
                <w:sz w:val="24"/>
                <w:szCs w:val="24"/>
                <w:lang w:eastAsia="en-US"/>
              </w:rPr>
            </w:pPr>
            <w:r w:rsidRPr="00974442">
              <w:rPr>
                <w:rFonts w:eastAsia="Calibri"/>
                <w:sz w:val="24"/>
                <w:szCs w:val="24"/>
                <w:lang w:eastAsia="en-US"/>
              </w:rPr>
              <w:t>Контроль</w:t>
            </w:r>
          </w:p>
        </w:tc>
        <w:tc>
          <w:tcPr>
            <w:tcW w:w="2693" w:type="dxa"/>
            <w:vAlign w:val="center"/>
          </w:tcPr>
          <w:p w:rsidR="0047633A" w:rsidRPr="00974442" w:rsidRDefault="00240A81" w:rsidP="00330957">
            <w:pPr>
              <w:widowControl/>
              <w:autoSpaceDE/>
              <w:autoSpaceDN/>
              <w:adjustRightInd/>
              <w:jc w:val="center"/>
              <w:rPr>
                <w:rFonts w:eastAsia="Calibri"/>
                <w:sz w:val="24"/>
                <w:szCs w:val="24"/>
                <w:lang w:eastAsia="en-US"/>
              </w:rPr>
            </w:pPr>
            <w:r w:rsidRPr="00974442">
              <w:rPr>
                <w:rFonts w:eastAsia="Calibri"/>
                <w:sz w:val="24"/>
                <w:szCs w:val="24"/>
                <w:lang w:eastAsia="en-US"/>
              </w:rPr>
              <w:t>27</w:t>
            </w:r>
          </w:p>
        </w:tc>
        <w:tc>
          <w:tcPr>
            <w:tcW w:w="2517" w:type="dxa"/>
            <w:vAlign w:val="center"/>
          </w:tcPr>
          <w:p w:rsidR="0047633A" w:rsidRPr="00974442" w:rsidRDefault="00B44FF6" w:rsidP="00330957">
            <w:pPr>
              <w:widowControl/>
              <w:autoSpaceDE/>
              <w:autoSpaceDN/>
              <w:adjustRightInd/>
              <w:jc w:val="center"/>
              <w:rPr>
                <w:rFonts w:eastAsia="Calibri"/>
                <w:sz w:val="24"/>
                <w:szCs w:val="24"/>
                <w:lang w:eastAsia="en-US"/>
              </w:rPr>
            </w:pPr>
            <w:r w:rsidRPr="00974442">
              <w:rPr>
                <w:rFonts w:eastAsia="Calibri"/>
                <w:sz w:val="24"/>
                <w:szCs w:val="24"/>
                <w:lang w:eastAsia="en-US"/>
              </w:rPr>
              <w:t>9</w:t>
            </w:r>
          </w:p>
        </w:tc>
      </w:tr>
      <w:tr w:rsidR="00A32A5F" w:rsidRPr="00974442" w:rsidTr="00330957">
        <w:tc>
          <w:tcPr>
            <w:tcW w:w="4365" w:type="dxa"/>
            <w:vAlign w:val="center"/>
          </w:tcPr>
          <w:p w:rsidR="00A32A5F" w:rsidRPr="00974442" w:rsidRDefault="00A32A5F" w:rsidP="00330957">
            <w:pPr>
              <w:widowControl/>
              <w:autoSpaceDE/>
              <w:autoSpaceDN/>
              <w:adjustRightInd/>
              <w:rPr>
                <w:rFonts w:eastAsia="Calibri"/>
                <w:sz w:val="24"/>
                <w:szCs w:val="24"/>
                <w:lang w:eastAsia="en-US"/>
              </w:rPr>
            </w:pPr>
            <w:r w:rsidRPr="00974442">
              <w:rPr>
                <w:rFonts w:eastAsia="Calibri"/>
                <w:sz w:val="24"/>
                <w:szCs w:val="24"/>
                <w:lang w:eastAsia="en-US"/>
              </w:rPr>
              <w:t>Формы промежуточной аттестации</w:t>
            </w:r>
          </w:p>
        </w:tc>
        <w:tc>
          <w:tcPr>
            <w:tcW w:w="2693" w:type="dxa"/>
            <w:vAlign w:val="center"/>
          </w:tcPr>
          <w:p w:rsidR="00A32A5F" w:rsidRPr="00974442" w:rsidRDefault="00783D3E" w:rsidP="00B44FF6">
            <w:pPr>
              <w:widowControl/>
              <w:autoSpaceDE/>
              <w:autoSpaceDN/>
              <w:adjustRightInd/>
              <w:jc w:val="center"/>
              <w:rPr>
                <w:rFonts w:eastAsia="Calibri"/>
                <w:sz w:val="24"/>
                <w:szCs w:val="24"/>
                <w:lang w:eastAsia="en-US"/>
              </w:rPr>
            </w:pPr>
            <w:r w:rsidRPr="00974442">
              <w:rPr>
                <w:rFonts w:eastAsia="Calibri"/>
                <w:sz w:val="24"/>
                <w:szCs w:val="24"/>
                <w:lang w:eastAsia="en-US"/>
              </w:rPr>
              <w:t xml:space="preserve">экзамен в </w:t>
            </w:r>
            <w:r w:rsidR="00250637" w:rsidRPr="00974442">
              <w:rPr>
                <w:rFonts w:eastAsia="Calibri"/>
                <w:sz w:val="24"/>
                <w:szCs w:val="24"/>
                <w:lang w:eastAsia="en-US"/>
              </w:rPr>
              <w:t>4</w:t>
            </w:r>
            <w:r w:rsidRPr="00974442">
              <w:rPr>
                <w:rFonts w:eastAsia="Calibri"/>
                <w:sz w:val="24"/>
                <w:szCs w:val="24"/>
                <w:lang w:eastAsia="en-US"/>
              </w:rPr>
              <w:t xml:space="preserve"> семестре</w:t>
            </w:r>
          </w:p>
        </w:tc>
        <w:tc>
          <w:tcPr>
            <w:tcW w:w="2517" w:type="dxa"/>
            <w:vAlign w:val="center"/>
          </w:tcPr>
          <w:p w:rsidR="00A32A5F" w:rsidRPr="00974442" w:rsidRDefault="00A32A5F" w:rsidP="0094149E">
            <w:pPr>
              <w:widowControl/>
              <w:autoSpaceDE/>
              <w:autoSpaceDN/>
              <w:adjustRightInd/>
              <w:jc w:val="center"/>
              <w:rPr>
                <w:rFonts w:eastAsia="Calibri"/>
                <w:sz w:val="24"/>
                <w:szCs w:val="24"/>
                <w:lang w:eastAsia="en-US"/>
              </w:rPr>
            </w:pPr>
            <w:r w:rsidRPr="00974442">
              <w:rPr>
                <w:rFonts w:eastAsia="Calibri"/>
                <w:sz w:val="24"/>
                <w:szCs w:val="24"/>
                <w:lang w:eastAsia="en-US"/>
              </w:rPr>
              <w:t xml:space="preserve">экзамен </w:t>
            </w:r>
            <w:r w:rsidR="00250637" w:rsidRPr="00974442">
              <w:rPr>
                <w:rFonts w:eastAsia="Calibri"/>
                <w:sz w:val="24"/>
                <w:szCs w:val="24"/>
                <w:lang w:eastAsia="en-US"/>
              </w:rPr>
              <w:t>в 5</w:t>
            </w:r>
            <w:r w:rsidR="0094149E" w:rsidRPr="00974442">
              <w:rPr>
                <w:rFonts w:eastAsia="Calibri"/>
                <w:sz w:val="24"/>
                <w:szCs w:val="24"/>
                <w:lang w:eastAsia="en-US"/>
              </w:rPr>
              <w:t xml:space="preserve"> семестре</w:t>
            </w:r>
            <w:r w:rsidRPr="00974442">
              <w:rPr>
                <w:rFonts w:eastAsia="Calibri"/>
                <w:sz w:val="24"/>
                <w:szCs w:val="24"/>
                <w:lang w:eastAsia="en-US"/>
              </w:rPr>
              <w:t xml:space="preserve"> </w:t>
            </w:r>
          </w:p>
        </w:tc>
      </w:tr>
    </w:tbl>
    <w:p w:rsidR="00A32A5F" w:rsidRDefault="00A32A5F" w:rsidP="00A76E53">
      <w:pPr>
        <w:widowControl/>
        <w:autoSpaceDE/>
        <w:autoSpaceDN/>
        <w:adjustRightInd/>
        <w:ind w:firstLine="709"/>
        <w:jc w:val="both"/>
        <w:rPr>
          <w:rFonts w:eastAsia="Calibri"/>
          <w:sz w:val="24"/>
          <w:szCs w:val="24"/>
          <w:lang w:eastAsia="en-US"/>
        </w:rPr>
      </w:pPr>
    </w:p>
    <w:p w:rsidR="00E54763" w:rsidRDefault="00E54763" w:rsidP="00A76E53">
      <w:pPr>
        <w:widowControl/>
        <w:autoSpaceDE/>
        <w:autoSpaceDN/>
        <w:adjustRightInd/>
        <w:ind w:firstLine="709"/>
        <w:jc w:val="both"/>
        <w:rPr>
          <w:rFonts w:eastAsia="Calibri"/>
          <w:sz w:val="24"/>
          <w:szCs w:val="24"/>
          <w:lang w:eastAsia="en-US"/>
        </w:rPr>
      </w:pPr>
    </w:p>
    <w:p w:rsidR="008B680E" w:rsidRPr="00974442" w:rsidRDefault="008B680E" w:rsidP="00A76E53">
      <w:pPr>
        <w:widowControl/>
        <w:autoSpaceDE/>
        <w:autoSpaceDN/>
        <w:adjustRightInd/>
        <w:ind w:firstLine="709"/>
        <w:jc w:val="both"/>
        <w:rPr>
          <w:rFonts w:eastAsia="Calibri"/>
          <w:sz w:val="24"/>
          <w:szCs w:val="24"/>
          <w:lang w:eastAsia="en-US"/>
        </w:rPr>
      </w:pPr>
    </w:p>
    <w:p w:rsidR="007F4B97" w:rsidRPr="00974442" w:rsidRDefault="0047572F" w:rsidP="00A76E53">
      <w:pPr>
        <w:keepNext/>
        <w:ind w:firstLine="709"/>
        <w:jc w:val="both"/>
        <w:rPr>
          <w:rFonts w:eastAsia="Calibri"/>
          <w:b/>
          <w:sz w:val="24"/>
          <w:szCs w:val="24"/>
        </w:rPr>
      </w:pPr>
      <w:r w:rsidRPr="00974442">
        <w:rPr>
          <w:b/>
          <w:sz w:val="24"/>
          <w:szCs w:val="24"/>
        </w:rPr>
        <w:t xml:space="preserve">5. </w:t>
      </w:r>
      <w:r w:rsidR="0047633A" w:rsidRPr="0097444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974442" w:rsidRDefault="00114770" w:rsidP="00A76E53">
      <w:pPr>
        <w:tabs>
          <w:tab w:val="left" w:pos="900"/>
        </w:tabs>
        <w:ind w:firstLine="709"/>
        <w:jc w:val="both"/>
        <w:rPr>
          <w:b/>
          <w:sz w:val="24"/>
          <w:szCs w:val="24"/>
        </w:rPr>
      </w:pPr>
      <w:r w:rsidRPr="00974442">
        <w:rPr>
          <w:b/>
          <w:sz w:val="24"/>
          <w:szCs w:val="24"/>
        </w:rPr>
        <w:t>5.1. Тематический план для очной формы обучения</w:t>
      </w:r>
    </w:p>
    <w:p w:rsidR="002E452F" w:rsidRPr="00974442" w:rsidRDefault="00250637" w:rsidP="00A76E53">
      <w:pPr>
        <w:tabs>
          <w:tab w:val="left" w:pos="900"/>
        </w:tabs>
        <w:ind w:firstLine="709"/>
        <w:jc w:val="both"/>
        <w:rPr>
          <w:b/>
          <w:sz w:val="24"/>
          <w:szCs w:val="24"/>
        </w:rPr>
      </w:pPr>
      <w:r w:rsidRPr="00974442">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50637" w:rsidRPr="00974442" w:rsidTr="00E54763">
        <w:trPr>
          <w:trHeight w:val="397"/>
        </w:trPr>
        <w:tc>
          <w:tcPr>
            <w:tcW w:w="4688" w:type="dxa"/>
            <w:tcBorders>
              <w:top w:val="single" w:sz="8" w:space="0" w:color="auto"/>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r w:rsidRPr="00974442">
              <w:rPr>
                <w:b/>
                <w:bCs/>
                <w:sz w:val="24"/>
                <w:szCs w:val="24"/>
              </w:rPr>
              <w:t>Всего</w:t>
            </w:r>
          </w:p>
        </w:tc>
      </w:tr>
      <w:tr w:rsidR="00250637" w:rsidRPr="00974442" w:rsidTr="00E54763">
        <w:trPr>
          <w:trHeight w:val="39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lastRenderedPageBreak/>
              <w:t>Раздел I.  Понятие инвестиций</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250637">
            <w:pPr>
              <w:jc w:val="center"/>
              <w:rPr>
                <w:sz w:val="24"/>
                <w:szCs w:val="24"/>
                <w:lang w:eastAsia="en-US"/>
              </w:rPr>
            </w:pPr>
            <w:r w:rsidRPr="00974442">
              <w:rPr>
                <w:sz w:val="24"/>
                <w:szCs w:val="24"/>
              </w:rPr>
              <w:t xml:space="preserve">Тема 1. </w:t>
            </w:r>
            <w:r w:rsidR="00250637" w:rsidRPr="00974442">
              <w:rPr>
                <w:sz w:val="24"/>
                <w:szCs w:val="24"/>
              </w:rPr>
              <w:t>Инвестиции, их классификация и экономическое содержание</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2. </w:t>
            </w:r>
            <w:r w:rsidR="00250637" w:rsidRPr="00974442">
              <w:rPr>
                <w:sz w:val="24"/>
                <w:szCs w:val="24"/>
              </w:rPr>
              <w:t>Государственная инвестиционная политика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3. </w:t>
            </w:r>
            <w:r w:rsidR="00250637" w:rsidRPr="00974442">
              <w:rPr>
                <w:sz w:val="24"/>
                <w:szCs w:val="24"/>
              </w:rPr>
              <w:t>Теоретические основы разработки инвестиционной стратегии</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 Сущность инвестиционного процесса</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4. </w:t>
            </w:r>
            <w:r w:rsidR="00250637" w:rsidRPr="00974442">
              <w:rPr>
                <w:sz w:val="24"/>
                <w:szCs w:val="24"/>
              </w:rPr>
              <w:t>Инвестиционный процесс и инвестиционный рынок</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5. </w:t>
            </w:r>
            <w:r w:rsidR="00250637" w:rsidRPr="00974442">
              <w:rPr>
                <w:sz w:val="24"/>
                <w:szCs w:val="24"/>
              </w:rPr>
              <w:t>Оценка инвестиционного дохода и риска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6. </w:t>
            </w:r>
            <w:r w:rsidR="00250637" w:rsidRPr="00974442">
              <w:rPr>
                <w:sz w:val="24"/>
                <w:szCs w:val="24"/>
              </w:rPr>
              <w:t>Сущность и содержание инвестиционного проекта. Бизнес-план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III.  Риски и инвестиции</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7. </w:t>
            </w:r>
            <w:r w:rsidR="00250637" w:rsidRPr="00974442">
              <w:rPr>
                <w:sz w:val="24"/>
                <w:szCs w:val="24"/>
              </w:rPr>
              <w:t>Оценка эффективности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8. </w:t>
            </w:r>
            <w:r w:rsidR="00250637" w:rsidRPr="00974442">
              <w:rPr>
                <w:sz w:val="24"/>
                <w:szCs w:val="24"/>
              </w:rPr>
              <w:t>Риски реализации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9. </w:t>
            </w:r>
            <w:r w:rsidR="00250637" w:rsidRPr="00974442">
              <w:rPr>
                <w:sz w:val="24"/>
                <w:szCs w:val="24"/>
              </w:rPr>
              <w:t>Инвестиционный портфель и управление им</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r w:rsidRPr="00974442">
              <w:rPr>
                <w:b/>
                <w:bCs/>
                <w:sz w:val="24"/>
                <w:szCs w:val="24"/>
                <w:lang w:eastAsia="en-US"/>
              </w:rPr>
              <w:t>261</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b/>
                <w:bCs/>
                <w:i/>
                <w:iCs/>
                <w:sz w:val="24"/>
                <w:szCs w:val="24"/>
                <w:lang w:eastAsia="en-US"/>
              </w:rPr>
            </w:pPr>
            <w:r w:rsidRPr="00974442">
              <w:rPr>
                <w:b/>
                <w:bCs/>
                <w:i/>
                <w:iCs/>
                <w:sz w:val="24"/>
                <w:szCs w:val="24"/>
                <w:lang w:eastAsia="en-US"/>
              </w:rPr>
              <w:t>24</w:t>
            </w:r>
          </w:p>
        </w:tc>
      </w:tr>
      <w:tr w:rsidR="00250637" w:rsidRPr="00974442" w:rsidTr="00E54763">
        <w:trPr>
          <w:trHeight w:val="397"/>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bookmarkStart w:id="0" w:name="RANGE!A28"/>
            <w:bookmarkEnd w:id="0"/>
            <w:r w:rsidRPr="00974442">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780" w:type="dxa"/>
            <w:tcBorders>
              <w:top w:val="nil"/>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bookmarkStart w:id="1" w:name="RANGE!H28"/>
            <w:bookmarkEnd w:id="1"/>
            <w:r w:rsidRPr="00974442">
              <w:rPr>
                <w:b/>
                <w:bCs/>
                <w:sz w:val="24"/>
                <w:szCs w:val="24"/>
              </w:rPr>
              <w:t>27</w:t>
            </w:r>
          </w:p>
        </w:tc>
      </w:tr>
      <w:tr w:rsidR="00250637" w:rsidRPr="00974442" w:rsidTr="00E54763">
        <w:trPr>
          <w:trHeight w:val="397"/>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bookmarkStart w:id="2" w:name="RANGE!A29"/>
            <w:bookmarkEnd w:id="2"/>
            <w:r w:rsidRPr="00974442">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b/>
                <w:bCs/>
                <w:i/>
                <w:iCs/>
                <w:sz w:val="24"/>
                <w:szCs w:val="24"/>
                <w:lang w:eastAsia="en-US"/>
              </w:rPr>
            </w:pPr>
            <w:r w:rsidRPr="00974442">
              <w:rPr>
                <w:b/>
                <w:bCs/>
                <w:i/>
                <w:iCs/>
                <w:sz w:val="24"/>
                <w:szCs w:val="24"/>
              </w:rPr>
              <w:t>288</w:t>
            </w:r>
          </w:p>
        </w:tc>
      </w:tr>
    </w:tbl>
    <w:p w:rsidR="00DA489D" w:rsidRPr="00974442" w:rsidRDefault="00DA489D" w:rsidP="00DA489D">
      <w:pPr>
        <w:tabs>
          <w:tab w:val="left" w:pos="900"/>
        </w:tabs>
        <w:jc w:val="both"/>
        <w:rPr>
          <w:b/>
          <w:sz w:val="24"/>
          <w:szCs w:val="24"/>
        </w:rPr>
      </w:pPr>
    </w:p>
    <w:p w:rsidR="00DA489D" w:rsidRPr="00974442" w:rsidRDefault="00DA489D" w:rsidP="00DA489D">
      <w:pPr>
        <w:tabs>
          <w:tab w:val="left" w:pos="900"/>
        </w:tabs>
        <w:jc w:val="both"/>
        <w:rPr>
          <w:b/>
          <w:sz w:val="24"/>
          <w:szCs w:val="24"/>
        </w:rPr>
      </w:pPr>
    </w:p>
    <w:p w:rsidR="007F4B97" w:rsidRPr="00974442" w:rsidRDefault="00114770" w:rsidP="00A76E53">
      <w:pPr>
        <w:tabs>
          <w:tab w:val="left" w:pos="900"/>
        </w:tabs>
        <w:ind w:firstLine="709"/>
        <w:jc w:val="both"/>
        <w:rPr>
          <w:b/>
          <w:sz w:val="24"/>
          <w:szCs w:val="24"/>
        </w:rPr>
      </w:pPr>
      <w:r w:rsidRPr="00974442">
        <w:rPr>
          <w:b/>
          <w:sz w:val="24"/>
          <w:szCs w:val="24"/>
        </w:rPr>
        <w:t xml:space="preserve">5.2. </w:t>
      </w:r>
      <w:r w:rsidR="007F4B97" w:rsidRPr="00974442">
        <w:rPr>
          <w:b/>
          <w:sz w:val="24"/>
          <w:szCs w:val="24"/>
        </w:rPr>
        <w:t xml:space="preserve">Тематический план для </w:t>
      </w:r>
      <w:r w:rsidR="00586FAD" w:rsidRPr="00974442">
        <w:rPr>
          <w:b/>
          <w:sz w:val="24"/>
          <w:szCs w:val="24"/>
        </w:rPr>
        <w:t>за</w:t>
      </w:r>
      <w:r w:rsidR="007F4B97" w:rsidRPr="00974442">
        <w:rPr>
          <w:b/>
          <w:sz w:val="24"/>
          <w:szCs w:val="24"/>
        </w:rPr>
        <w:t>очной формы обучения</w:t>
      </w:r>
    </w:p>
    <w:p w:rsidR="002E452F" w:rsidRPr="00974442" w:rsidRDefault="00250637" w:rsidP="002E452F">
      <w:pPr>
        <w:tabs>
          <w:tab w:val="left" w:pos="900"/>
        </w:tabs>
        <w:ind w:firstLine="709"/>
        <w:jc w:val="both"/>
        <w:rPr>
          <w:b/>
          <w:sz w:val="24"/>
          <w:szCs w:val="24"/>
        </w:rPr>
      </w:pPr>
      <w:r w:rsidRPr="00974442">
        <w:rPr>
          <w:b/>
          <w:sz w:val="24"/>
          <w:szCs w:val="24"/>
        </w:rPr>
        <w:t>Семестр 5</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50637" w:rsidRPr="00974442" w:rsidTr="00E54763">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r w:rsidRPr="00974442">
              <w:rPr>
                <w:b/>
                <w:bCs/>
                <w:sz w:val="24"/>
                <w:szCs w:val="24"/>
              </w:rPr>
              <w:t>Всего</w:t>
            </w:r>
          </w:p>
        </w:tc>
      </w:tr>
      <w:tr w:rsidR="00250637" w:rsidRPr="00974442" w:rsidTr="00E54763">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  Понятие инвестиций</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250637">
            <w:pPr>
              <w:jc w:val="center"/>
              <w:rPr>
                <w:sz w:val="24"/>
                <w:szCs w:val="24"/>
                <w:lang w:eastAsia="en-US"/>
              </w:rPr>
            </w:pPr>
            <w:r w:rsidRPr="00974442">
              <w:rPr>
                <w:sz w:val="24"/>
                <w:szCs w:val="24"/>
              </w:rPr>
              <w:lastRenderedPageBreak/>
              <w:t xml:space="preserve">Тема 1. </w:t>
            </w:r>
            <w:r w:rsidR="00250637" w:rsidRPr="00974442">
              <w:rPr>
                <w:sz w:val="24"/>
                <w:szCs w:val="24"/>
              </w:rPr>
              <w:t>Инвестиции, их классификация и экономическое содержание</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33</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2. </w:t>
            </w:r>
            <w:r w:rsidR="00250637" w:rsidRPr="00974442">
              <w:rPr>
                <w:sz w:val="24"/>
                <w:szCs w:val="24"/>
              </w:rPr>
              <w:t>Государственная инвестиционная политика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33</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3. </w:t>
            </w:r>
            <w:r w:rsidR="00250637" w:rsidRPr="00974442">
              <w:rPr>
                <w:sz w:val="24"/>
                <w:szCs w:val="24"/>
              </w:rPr>
              <w:t>Теоретические основы разработки инвестиционной стратегии</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33</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w:t>
            </w:r>
          </w:p>
        </w:tc>
      </w:tr>
      <w:tr w:rsidR="00250637" w:rsidRPr="00974442" w:rsidTr="00E54763">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 Сущность инвестиционного процесса</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4. </w:t>
            </w:r>
            <w:r w:rsidR="00250637" w:rsidRPr="00974442">
              <w:rPr>
                <w:sz w:val="24"/>
                <w:szCs w:val="24"/>
              </w:rPr>
              <w:t>Инвестиционный процесс и инвестиционный рынок</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5. </w:t>
            </w:r>
            <w:r w:rsidR="00250637" w:rsidRPr="00974442">
              <w:rPr>
                <w:sz w:val="24"/>
                <w:szCs w:val="24"/>
              </w:rPr>
              <w:t>Оценка инвестиционного дохода и риска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6. </w:t>
            </w:r>
            <w:r w:rsidR="00250637" w:rsidRPr="00974442">
              <w:rPr>
                <w:sz w:val="24"/>
                <w:szCs w:val="24"/>
              </w:rPr>
              <w:t>Сущность и содержание инвестиционного проекта. Бизнес-план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III.  Риски и инвестиции</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7. </w:t>
            </w:r>
            <w:r w:rsidR="00250637" w:rsidRPr="00974442">
              <w:rPr>
                <w:sz w:val="24"/>
                <w:szCs w:val="24"/>
              </w:rPr>
              <w:t>Оценка эффективности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8. </w:t>
            </w:r>
            <w:r w:rsidR="00250637" w:rsidRPr="00974442">
              <w:rPr>
                <w:sz w:val="24"/>
                <w:szCs w:val="24"/>
              </w:rPr>
              <w:t>Риски реализации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9. </w:t>
            </w:r>
            <w:r w:rsidR="00250637" w:rsidRPr="00974442">
              <w:rPr>
                <w:sz w:val="24"/>
                <w:szCs w:val="24"/>
              </w:rPr>
              <w:t>Инвестиционный портфель и управление им</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27</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974442" w:rsidRDefault="00AB3656" w:rsidP="00601C1B">
            <w:pPr>
              <w:jc w:val="center"/>
              <w:rPr>
                <w:b/>
                <w:bCs/>
                <w:sz w:val="24"/>
                <w:szCs w:val="24"/>
                <w:lang w:eastAsia="en-US"/>
              </w:rPr>
            </w:pPr>
            <w:r w:rsidRPr="00974442">
              <w:rPr>
                <w:b/>
                <w:bCs/>
                <w:sz w:val="24"/>
                <w:szCs w:val="24"/>
                <w:lang w:eastAsia="en-US"/>
              </w:rPr>
              <w:t>2</w:t>
            </w:r>
            <w:r w:rsidR="00601C1B" w:rsidRPr="00974442">
              <w:rPr>
                <w:b/>
                <w:bCs/>
                <w:sz w:val="24"/>
                <w:szCs w:val="24"/>
                <w:lang w:eastAsia="en-US"/>
              </w:rPr>
              <w:t>79</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6</w:t>
            </w:r>
          </w:p>
        </w:tc>
      </w:tr>
      <w:tr w:rsidR="00250637" w:rsidRPr="00974442" w:rsidTr="00E54763">
        <w:trPr>
          <w:trHeight w:val="454"/>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9</w:t>
            </w:r>
          </w:p>
        </w:tc>
      </w:tr>
      <w:tr w:rsidR="00250637" w:rsidRPr="00974442" w:rsidTr="00E54763">
        <w:trPr>
          <w:trHeight w:val="454"/>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288</w:t>
            </w:r>
          </w:p>
        </w:tc>
      </w:tr>
    </w:tbl>
    <w:p w:rsidR="00E21C6E" w:rsidRPr="00974442" w:rsidRDefault="00E21C6E" w:rsidP="00E21C6E">
      <w:pPr>
        <w:ind w:firstLine="709"/>
        <w:jc w:val="both"/>
        <w:rPr>
          <w:b/>
          <w:i/>
          <w:sz w:val="15"/>
          <w:szCs w:val="15"/>
        </w:rPr>
      </w:pPr>
      <w:r w:rsidRPr="00974442">
        <w:rPr>
          <w:b/>
          <w:i/>
          <w:sz w:val="15"/>
          <w:szCs w:val="15"/>
        </w:rPr>
        <w:t>* Примечания:</w:t>
      </w:r>
    </w:p>
    <w:p w:rsidR="00E21C6E" w:rsidRPr="00974442" w:rsidRDefault="00E21C6E" w:rsidP="00E21C6E">
      <w:pPr>
        <w:ind w:firstLine="709"/>
        <w:jc w:val="both"/>
        <w:rPr>
          <w:b/>
          <w:sz w:val="16"/>
          <w:szCs w:val="16"/>
        </w:rPr>
      </w:pPr>
      <w:r w:rsidRPr="0097444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1C6E" w:rsidRPr="00974442" w:rsidRDefault="00E21C6E" w:rsidP="00E21C6E">
      <w:pPr>
        <w:ind w:firstLine="709"/>
        <w:jc w:val="both"/>
        <w:rPr>
          <w:sz w:val="16"/>
          <w:szCs w:val="16"/>
        </w:rPr>
      </w:pPr>
      <w:r w:rsidRPr="00974442">
        <w:rPr>
          <w:sz w:val="16"/>
          <w:szCs w:val="16"/>
        </w:rPr>
        <w:t xml:space="preserve">При разработке образовательной программы высшего образования в части рабочей программы дисциплины </w:t>
      </w:r>
      <w:r w:rsidRPr="00974442">
        <w:rPr>
          <w:b/>
          <w:sz w:val="16"/>
          <w:szCs w:val="16"/>
        </w:rPr>
        <w:t>«Инвестиции»</w:t>
      </w:r>
      <w:r w:rsidRPr="00974442">
        <w:rPr>
          <w:sz w:val="16"/>
          <w:szCs w:val="16"/>
        </w:rPr>
        <w:t xml:space="preserve"> согласно требованиям </w:t>
      </w:r>
      <w:r w:rsidRPr="00974442">
        <w:rPr>
          <w:b/>
          <w:sz w:val="16"/>
          <w:szCs w:val="16"/>
        </w:rPr>
        <w:t>частей 3-5 статьи 13, статьи 30, пункта 3 части 1 статьи 34</w:t>
      </w:r>
      <w:r w:rsidRPr="00974442">
        <w:rPr>
          <w:sz w:val="16"/>
          <w:szCs w:val="16"/>
        </w:rPr>
        <w:t xml:space="preserve"> 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пунктов 16, 38</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w:t>
      </w:r>
      <w:r w:rsidRPr="00974442">
        <w:rPr>
          <w:sz w:val="16"/>
          <w:szCs w:val="16"/>
        </w:rPr>
        <w:lastRenderedPageBreak/>
        <w:t>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1C6E" w:rsidRPr="00974442" w:rsidRDefault="00E21C6E" w:rsidP="00E21C6E">
      <w:pPr>
        <w:ind w:firstLine="709"/>
        <w:jc w:val="both"/>
        <w:rPr>
          <w:b/>
          <w:sz w:val="16"/>
          <w:szCs w:val="16"/>
        </w:rPr>
      </w:pPr>
      <w:r w:rsidRPr="00974442">
        <w:rPr>
          <w:b/>
          <w:sz w:val="16"/>
          <w:szCs w:val="16"/>
        </w:rPr>
        <w:t>б) Для обучающихся с ограниченными возможностями здоровья и инвалидов:</w:t>
      </w:r>
    </w:p>
    <w:p w:rsidR="00E21C6E" w:rsidRPr="00974442" w:rsidRDefault="00E21C6E" w:rsidP="00E21C6E">
      <w:pPr>
        <w:ind w:firstLine="709"/>
        <w:jc w:val="both"/>
        <w:rPr>
          <w:sz w:val="16"/>
          <w:szCs w:val="16"/>
        </w:rPr>
      </w:pPr>
      <w:r w:rsidRPr="0097444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4442">
        <w:rPr>
          <w:b/>
          <w:sz w:val="16"/>
          <w:szCs w:val="16"/>
        </w:rPr>
        <w:t>статьи 79</w:t>
      </w:r>
      <w:r w:rsidRPr="00974442">
        <w:rPr>
          <w:sz w:val="16"/>
          <w:szCs w:val="16"/>
        </w:rPr>
        <w:t xml:space="preserve"> 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раздела III</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4442">
        <w:rPr>
          <w:b/>
          <w:i/>
          <w:sz w:val="16"/>
          <w:szCs w:val="16"/>
        </w:rPr>
        <w:t>при наличии факта зачисления таких обучающихся с учетом конкретных нозологий</w:t>
      </w:r>
      <w:r w:rsidRPr="00974442">
        <w:rPr>
          <w:sz w:val="16"/>
          <w:szCs w:val="16"/>
        </w:rPr>
        <w:t>).</w:t>
      </w:r>
    </w:p>
    <w:p w:rsidR="00E21C6E" w:rsidRPr="00974442" w:rsidRDefault="00E21C6E" w:rsidP="00E21C6E">
      <w:pPr>
        <w:ind w:firstLine="709"/>
        <w:jc w:val="both"/>
        <w:rPr>
          <w:b/>
          <w:sz w:val="16"/>
          <w:szCs w:val="16"/>
        </w:rPr>
      </w:pPr>
      <w:r w:rsidRPr="0097444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1C6E" w:rsidRPr="00974442" w:rsidRDefault="00E21C6E" w:rsidP="00E21C6E">
      <w:pPr>
        <w:ind w:firstLine="709"/>
        <w:jc w:val="both"/>
        <w:rPr>
          <w:sz w:val="16"/>
          <w:szCs w:val="16"/>
        </w:rPr>
      </w:pPr>
      <w:r w:rsidRPr="00974442">
        <w:rPr>
          <w:sz w:val="16"/>
          <w:szCs w:val="16"/>
        </w:rPr>
        <w:t xml:space="preserve">При разработке образовательной программы высшего образования согласно требованиями </w:t>
      </w:r>
      <w:r w:rsidRPr="00974442">
        <w:rPr>
          <w:b/>
          <w:sz w:val="16"/>
          <w:szCs w:val="16"/>
        </w:rPr>
        <w:t xml:space="preserve">частей 3-5 статьи 13, статьи 30, пункта 3 части 1 статьи 34 </w:t>
      </w:r>
      <w:r w:rsidRPr="00974442">
        <w:rPr>
          <w:sz w:val="16"/>
          <w:szCs w:val="16"/>
        </w:rPr>
        <w:t xml:space="preserve">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пункта 20</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4442">
        <w:rPr>
          <w:b/>
          <w:sz w:val="16"/>
          <w:szCs w:val="16"/>
        </w:rPr>
        <w:t>частью 5 статьи 5</w:t>
      </w:r>
      <w:r w:rsidRPr="00974442">
        <w:rPr>
          <w:sz w:val="16"/>
          <w:szCs w:val="16"/>
        </w:rPr>
        <w:t xml:space="preserve"> Федерального закона </w:t>
      </w:r>
      <w:r w:rsidRPr="00974442">
        <w:rPr>
          <w:b/>
          <w:sz w:val="16"/>
          <w:szCs w:val="16"/>
        </w:rPr>
        <w:t>от 05.05.2014 № 84-ФЗ</w:t>
      </w:r>
      <w:r w:rsidRPr="0097444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1C6E" w:rsidRPr="00974442" w:rsidRDefault="00E21C6E" w:rsidP="00E21C6E">
      <w:pPr>
        <w:ind w:firstLine="709"/>
        <w:jc w:val="both"/>
        <w:rPr>
          <w:b/>
          <w:sz w:val="16"/>
          <w:szCs w:val="16"/>
        </w:rPr>
      </w:pPr>
      <w:r w:rsidRPr="0097444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1C6E" w:rsidRPr="00974442" w:rsidRDefault="00E21C6E" w:rsidP="00E21C6E">
      <w:pPr>
        <w:ind w:firstLine="709"/>
        <w:jc w:val="both"/>
        <w:rPr>
          <w:sz w:val="16"/>
          <w:szCs w:val="16"/>
        </w:rPr>
      </w:pPr>
      <w:r w:rsidRPr="00974442">
        <w:rPr>
          <w:sz w:val="16"/>
          <w:szCs w:val="16"/>
        </w:rPr>
        <w:t xml:space="preserve">При разработке образовательной программы высшего образования согласно требованиям </w:t>
      </w:r>
      <w:r w:rsidRPr="00974442">
        <w:rPr>
          <w:b/>
          <w:sz w:val="16"/>
          <w:szCs w:val="16"/>
        </w:rPr>
        <w:t>пункта 9 части 1 статьи 33, части 3 статьи 34</w:t>
      </w:r>
      <w:r w:rsidRPr="00974442">
        <w:rPr>
          <w:sz w:val="16"/>
          <w:szCs w:val="16"/>
        </w:rPr>
        <w:t xml:space="preserve"> 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пункта 43</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64758" w:rsidRPr="00974442" w:rsidRDefault="00F64758" w:rsidP="00037587">
      <w:pPr>
        <w:ind w:firstLine="709"/>
        <w:jc w:val="both"/>
        <w:rPr>
          <w:sz w:val="24"/>
          <w:szCs w:val="24"/>
        </w:rPr>
      </w:pPr>
    </w:p>
    <w:p w:rsidR="003A71E4" w:rsidRPr="00974442" w:rsidRDefault="007F4B97" w:rsidP="00705FB5">
      <w:pPr>
        <w:tabs>
          <w:tab w:val="left" w:pos="900"/>
        </w:tabs>
        <w:ind w:firstLine="709"/>
        <w:jc w:val="both"/>
        <w:rPr>
          <w:b/>
          <w:sz w:val="24"/>
          <w:szCs w:val="24"/>
        </w:rPr>
      </w:pPr>
      <w:r w:rsidRPr="00974442">
        <w:rPr>
          <w:b/>
          <w:sz w:val="24"/>
          <w:szCs w:val="24"/>
        </w:rPr>
        <w:t>5.</w:t>
      </w:r>
      <w:r w:rsidR="00114770" w:rsidRPr="00974442">
        <w:rPr>
          <w:b/>
          <w:sz w:val="24"/>
          <w:szCs w:val="24"/>
        </w:rPr>
        <w:t>3</w:t>
      </w:r>
      <w:r w:rsidRPr="00974442">
        <w:rPr>
          <w:b/>
          <w:sz w:val="24"/>
          <w:szCs w:val="24"/>
        </w:rPr>
        <w:t xml:space="preserve"> Содержание дисциплины</w:t>
      </w:r>
    </w:p>
    <w:p w:rsidR="008B680E" w:rsidRDefault="008B680E" w:rsidP="00AB3656">
      <w:pPr>
        <w:shd w:val="clear" w:color="auto" w:fill="FFFFFF"/>
        <w:ind w:firstLine="357"/>
        <w:jc w:val="both"/>
        <w:rPr>
          <w:b/>
          <w:sz w:val="24"/>
          <w:szCs w:val="24"/>
        </w:rPr>
      </w:pPr>
      <w:r w:rsidRPr="00974442">
        <w:rPr>
          <w:b/>
          <w:sz w:val="24"/>
          <w:szCs w:val="24"/>
        </w:rPr>
        <w:t>Раздел I.  Понятие инвестиций</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1. Инвестиции, их классификация и экономическое содержание</w:t>
      </w:r>
    </w:p>
    <w:p w:rsidR="00AB3656" w:rsidRPr="00974442" w:rsidRDefault="00AB3656" w:rsidP="00AB3656">
      <w:pPr>
        <w:widowControl/>
        <w:numPr>
          <w:ilvl w:val="0"/>
          <w:numId w:val="24"/>
        </w:numPr>
        <w:shd w:val="clear" w:color="auto" w:fill="FFFFFF"/>
        <w:autoSpaceDE/>
        <w:autoSpaceDN/>
        <w:adjustRightInd/>
        <w:jc w:val="both"/>
        <w:rPr>
          <w:sz w:val="24"/>
          <w:szCs w:val="24"/>
        </w:rPr>
      </w:pPr>
      <w:r w:rsidRPr="00974442">
        <w:rPr>
          <w:sz w:val="24"/>
          <w:szCs w:val="24"/>
        </w:rPr>
        <w:t>Понятие инвестиций</w:t>
      </w:r>
    </w:p>
    <w:p w:rsidR="00AB3656" w:rsidRPr="00974442" w:rsidRDefault="00AB3656" w:rsidP="00AB3656">
      <w:pPr>
        <w:widowControl/>
        <w:numPr>
          <w:ilvl w:val="0"/>
          <w:numId w:val="24"/>
        </w:numPr>
        <w:shd w:val="clear" w:color="auto" w:fill="FFFFFF"/>
        <w:autoSpaceDE/>
        <w:autoSpaceDN/>
        <w:adjustRightInd/>
        <w:jc w:val="both"/>
        <w:rPr>
          <w:sz w:val="24"/>
          <w:szCs w:val="24"/>
        </w:rPr>
      </w:pPr>
      <w:r w:rsidRPr="00974442">
        <w:rPr>
          <w:sz w:val="24"/>
          <w:szCs w:val="24"/>
        </w:rPr>
        <w:t>Классификация инвестиций</w:t>
      </w:r>
    </w:p>
    <w:p w:rsidR="00C04486" w:rsidRPr="00974442" w:rsidRDefault="00C04486" w:rsidP="00AB3656">
      <w:pPr>
        <w:widowControl/>
        <w:numPr>
          <w:ilvl w:val="0"/>
          <w:numId w:val="24"/>
        </w:numPr>
        <w:shd w:val="clear" w:color="auto" w:fill="FFFFFF"/>
        <w:autoSpaceDE/>
        <w:autoSpaceDN/>
        <w:adjustRightInd/>
        <w:jc w:val="both"/>
        <w:rPr>
          <w:sz w:val="24"/>
          <w:szCs w:val="24"/>
        </w:rPr>
      </w:pPr>
      <w:r w:rsidRPr="00974442">
        <w:rPr>
          <w:sz w:val="24"/>
          <w:szCs w:val="24"/>
        </w:rPr>
        <w:t>Положения инвестиционного процесса</w:t>
      </w:r>
    </w:p>
    <w:p w:rsidR="00C04486" w:rsidRPr="00974442" w:rsidRDefault="00C04486" w:rsidP="00AB3656">
      <w:pPr>
        <w:widowControl/>
        <w:numPr>
          <w:ilvl w:val="0"/>
          <w:numId w:val="24"/>
        </w:numPr>
        <w:shd w:val="clear" w:color="auto" w:fill="FFFFFF"/>
        <w:autoSpaceDE/>
        <w:autoSpaceDN/>
        <w:adjustRightInd/>
        <w:jc w:val="both"/>
        <w:rPr>
          <w:sz w:val="24"/>
          <w:szCs w:val="24"/>
        </w:rPr>
      </w:pPr>
      <w:r w:rsidRPr="00974442">
        <w:rPr>
          <w:sz w:val="24"/>
          <w:szCs w:val="24"/>
        </w:rPr>
        <w:t>Характер инвестиционной деятельности</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2. Государственная инвестиционная политика</w:t>
      </w:r>
    </w:p>
    <w:p w:rsidR="00AB3656" w:rsidRPr="00974442" w:rsidRDefault="00AB3656" w:rsidP="00AB3656">
      <w:pPr>
        <w:widowControl/>
        <w:numPr>
          <w:ilvl w:val="0"/>
          <w:numId w:val="25"/>
        </w:numPr>
        <w:shd w:val="clear" w:color="auto" w:fill="FFFFFF"/>
        <w:autoSpaceDE/>
        <w:autoSpaceDN/>
        <w:adjustRightInd/>
        <w:jc w:val="both"/>
        <w:rPr>
          <w:sz w:val="24"/>
          <w:szCs w:val="24"/>
        </w:rPr>
      </w:pPr>
      <w:r w:rsidRPr="00974442">
        <w:rPr>
          <w:sz w:val="24"/>
          <w:szCs w:val="24"/>
        </w:rPr>
        <w:t>Инвестиционная политика</w:t>
      </w:r>
    </w:p>
    <w:p w:rsidR="00AB3656" w:rsidRPr="00974442" w:rsidRDefault="00AB3656" w:rsidP="00AB3656">
      <w:pPr>
        <w:widowControl/>
        <w:numPr>
          <w:ilvl w:val="0"/>
          <w:numId w:val="25"/>
        </w:numPr>
        <w:shd w:val="clear" w:color="auto" w:fill="FFFFFF"/>
        <w:autoSpaceDE/>
        <w:autoSpaceDN/>
        <w:adjustRightInd/>
        <w:jc w:val="both"/>
        <w:rPr>
          <w:sz w:val="24"/>
          <w:szCs w:val="24"/>
        </w:rPr>
      </w:pPr>
      <w:r w:rsidRPr="00974442">
        <w:rPr>
          <w:sz w:val="24"/>
          <w:szCs w:val="24"/>
        </w:rPr>
        <w:t>Государство и инвестиции</w:t>
      </w:r>
    </w:p>
    <w:p w:rsidR="00C04486" w:rsidRPr="00974442" w:rsidRDefault="00C04486" w:rsidP="00AB3656">
      <w:pPr>
        <w:widowControl/>
        <w:numPr>
          <w:ilvl w:val="0"/>
          <w:numId w:val="25"/>
        </w:numPr>
        <w:shd w:val="clear" w:color="auto" w:fill="FFFFFF"/>
        <w:autoSpaceDE/>
        <w:autoSpaceDN/>
        <w:adjustRightInd/>
        <w:jc w:val="both"/>
        <w:rPr>
          <w:sz w:val="24"/>
          <w:szCs w:val="24"/>
        </w:rPr>
      </w:pPr>
      <w:r w:rsidRPr="00974442">
        <w:rPr>
          <w:sz w:val="24"/>
          <w:szCs w:val="24"/>
        </w:rPr>
        <w:t>Государственный инвестиционный проект</w:t>
      </w:r>
    </w:p>
    <w:p w:rsidR="00C04486" w:rsidRPr="00974442" w:rsidRDefault="00C04486" w:rsidP="00AB3656">
      <w:pPr>
        <w:widowControl/>
        <w:numPr>
          <w:ilvl w:val="0"/>
          <w:numId w:val="25"/>
        </w:numPr>
        <w:shd w:val="clear" w:color="auto" w:fill="FFFFFF"/>
        <w:autoSpaceDE/>
        <w:autoSpaceDN/>
        <w:adjustRightInd/>
        <w:jc w:val="both"/>
        <w:rPr>
          <w:sz w:val="24"/>
          <w:szCs w:val="24"/>
        </w:rPr>
      </w:pPr>
      <w:r w:rsidRPr="00974442">
        <w:rPr>
          <w:sz w:val="24"/>
          <w:szCs w:val="24"/>
        </w:rPr>
        <w:t>Источники инвестиций</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3. Теоретические основы разработки инвестиционной стратегии</w:t>
      </w:r>
    </w:p>
    <w:p w:rsidR="00AB3656" w:rsidRPr="00974442" w:rsidRDefault="00AB3656" w:rsidP="00AB3656">
      <w:pPr>
        <w:widowControl/>
        <w:numPr>
          <w:ilvl w:val="0"/>
          <w:numId w:val="26"/>
        </w:numPr>
        <w:shd w:val="clear" w:color="auto" w:fill="FFFFFF"/>
        <w:autoSpaceDE/>
        <w:autoSpaceDN/>
        <w:adjustRightInd/>
        <w:jc w:val="both"/>
        <w:rPr>
          <w:sz w:val="24"/>
          <w:szCs w:val="24"/>
        </w:rPr>
      </w:pPr>
      <w:r w:rsidRPr="00974442">
        <w:rPr>
          <w:sz w:val="24"/>
          <w:szCs w:val="24"/>
        </w:rPr>
        <w:t>Инвестиционные стратегии</w:t>
      </w:r>
    </w:p>
    <w:p w:rsidR="00AB3656" w:rsidRPr="00974442" w:rsidRDefault="00AB3656" w:rsidP="00AB3656">
      <w:pPr>
        <w:widowControl/>
        <w:numPr>
          <w:ilvl w:val="0"/>
          <w:numId w:val="26"/>
        </w:numPr>
        <w:shd w:val="clear" w:color="auto" w:fill="FFFFFF"/>
        <w:autoSpaceDE/>
        <w:autoSpaceDN/>
        <w:adjustRightInd/>
        <w:jc w:val="both"/>
        <w:rPr>
          <w:sz w:val="24"/>
          <w:szCs w:val="24"/>
        </w:rPr>
      </w:pPr>
      <w:r w:rsidRPr="00974442">
        <w:rPr>
          <w:sz w:val="24"/>
          <w:szCs w:val="24"/>
        </w:rPr>
        <w:t>Этапы инвестиционных стратегий</w:t>
      </w:r>
    </w:p>
    <w:p w:rsidR="00C04486" w:rsidRPr="00974442" w:rsidRDefault="00C04486" w:rsidP="00AB3656">
      <w:pPr>
        <w:widowControl/>
        <w:numPr>
          <w:ilvl w:val="0"/>
          <w:numId w:val="26"/>
        </w:numPr>
        <w:shd w:val="clear" w:color="auto" w:fill="FFFFFF"/>
        <w:autoSpaceDE/>
        <w:autoSpaceDN/>
        <w:adjustRightInd/>
        <w:jc w:val="both"/>
        <w:rPr>
          <w:sz w:val="24"/>
          <w:szCs w:val="24"/>
        </w:rPr>
      </w:pPr>
      <w:r w:rsidRPr="00974442">
        <w:rPr>
          <w:sz w:val="24"/>
          <w:szCs w:val="24"/>
        </w:rPr>
        <w:t>Стратегия инвестиций и ее фазы</w:t>
      </w:r>
    </w:p>
    <w:p w:rsidR="00C04486" w:rsidRPr="00974442" w:rsidRDefault="00C04486" w:rsidP="00AB3656">
      <w:pPr>
        <w:widowControl/>
        <w:numPr>
          <w:ilvl w:val="0"/>
          <w:numId w:val="26"/>
        </w:numPr>
        <w:shd w:val="clear" w:color="auto" w:fill="FFFFFF"/>
        <w:autoSpaceDE/>
        <w:autoSpaceDN/>
        <w:adjustRightInd/>
        <w:jc w:val="both"/>
        <w:rPr>
          <w:sz w:val="24"/>
          <w:szCs w:val="24"/>
        </w:rPr>
      </w:pPr>
      <w:r w:rsidRPr="00974442">
        <w:rPr>
          <w:sz w:val="24"/>
          <w:szCs w:val="24"/>
        </w:rPr>
        <w:t>Оценка инвестиционных проектов</w:t>
      </w:r>
    </w:p>
    <w:p w:rsidR="008B680E" w:rsidRDefault="008B680E" w:rsidP="00AB3656">
      <w:pPr>
        <w:shd w:val="clear" w:color="auto" w:fill="FFFFFF"/>
        <w:ind w:firstLine="357"/>
        <w:jc w:val="both"/>
        <w:rPr>
          <w:b/>
          <w:sz w:val="24"/>
          <w:szCs w:val="24"/>
        </w:rPr>
      </w:pPr>
      <w:r w:rsidRPr="00974442">
        <w:rPr>
          <w:b/>
          <w:sz w:val="24"/>
          <w:szCs w:val="24"/>
        </w:rPr>
        <w:lastRenderedPageBreak/>
        <w:t>Раздел II. Сущность инвестиционного процесса</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4. Инвестиционный процесс и инвестиционный рынок</w:t>
      </w:r>
    </w:p>
    <w:p w:rsidR="00AB3656" w:rsidRPr="00974442" w:rsidRDefault="00AB3656" w:rsidP="00AB3656">
      <w:pPr>
        <w:widowControl/>
        <w:numPr>
          <w:ilvl w:val="0"/>
          <w:numId w:val="27"/>
        </w:numPr>
        <w:shd w:val="clear" w:color="auto" w:fill="FFFFFF"/>
        <w:autoSpaceDE/>
        <w:autoSpaceDN/>
        <w:adjustRightInd/>
        <w:jc w:val="both"/>
        <w:rPr>
          <w:sz w:val="24"/>
          <w:szCs w:val="24"/>
        </w:rPr>
      </w:pPr>
      <w:r w:rsidRPr="00974442">
        <w:rPr>
          <w:sz w:val="24"/>
          <w:szCs w:val="24"/>
        </w:rPr>
        <w:t>Инвестиционный процесс</w:t>
      </w:r>
    </w:p>
    <w:p w:rsidR="00AB3656" w:rsidRPr="00974442" w:rsidRDefault="00AB3656" w:rsidP="00AB3656">
      <w:pPr>
        <w:widowControl/>
        <w:numPr>
          <w:ilvl w:val="0"/>
          <w:numId w:val="27"/>
        </w:numPr>
        <w:shd w:val="clear" w:color="auto" w:fill="FFFFFF"/>
        <w:autoSpaceDE/>
        <w:autoSpaceDN/>
        <w:adjustRightInd/>
        <w:jc w:val="both"/>
        <w:rPr>
          <w:sz w:val="24"/>
          <w:szCs w:val="24"/>
        </w:rPr>
      </w:pPr>
      <w:r w:rsidRPr="00974442">
        <w:rPr>
          <w:sz w:val="24"/>
          <w:szCs w:val="24"/>
        </w:rPr>
        <w:t>Инвестиционный рынок</w:t>
      </w:r>
    </w:p>
    <w:p w:rsidR="00C04486" w:rsidRPr="00974442" w:rsidRDefault="00C04486" w:rsidP="00AB3656">
      <w:pPr>
        <w:widowControl/>
        <w:numPr>
          <w:ilvl w:val="0"/>
          <w:numId w:val="27"/>
        </w:numPr>
        <w:shd w:val="clear" w:color="auto" w:fill="FFFFFF"/>
        <w:autoSpaceDE/>
        <w:autoSpaceDN/>
        <w:adjustRightInd/>
        <w:jc w:val="both"/>
        <w:rPr>
          <w:sz w:val="24"/>
          <w:szCs w:val="24"/>
        </w:rPr>
      </w:pPr>
      <w:r w:rsidRPr="00974442">
        <w:rPr>
          <w:sz w:val="24"/>
          <w:szCs w:val="24"/>
        </w:rPr>
        <w:t>Особенности современного инвестиционного рынка</w:t>
      </w:r>
    </w:p>
    <w:p w:rsidR="00C04486" w:rsidRPr="00974442" w:rsidRDefault="00C04486" w:rsidP="00AB3656">
      <w:pPr>
        <w:widowControl/>
        <w:numPr>
          <w:ilvl w:val="0"/>
          <w:numId w:val="27"/>
        </w:numPr>
        <w:shd w:val="clear" w:color="auto" w:fill="FFFFFF"/>
        <w:autoSpaceDE/>
        <w:autoSpaceDN/>
        <w:adjustRightInd/>
        <w:jc w:val="both"/>
        <w:rPr>
          <w:sz w:val="24"/>
          <w:szCs w:val="24"/>
        </w:rPr>
      </w:pPr>
      <w:r w:rsidRPr="00974442">
        <w:rPr>
          <w:sz w:val="24"/>
          <w:szCs w:val="24"/>
        </w:rPr>
        <w:t>Инвестиционный продукт</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5. Оценка инвестиционного дохода и риска</w:t>
      </w:r>
    </w:p>
    <w:p w:rsidR="00AB3656" w:rsidRPr="00974442" w:rsidRDefault="00AB3656" w:rsidP="00AB3656">
      <w:pPr>
        <w:widowControl/>
        <w:numPr>
          <w:ilvl w:val="0"/>
          <w:numId w:val="29"/>
        </w:numPr>
        <w:shd w:val="clear" w:color="auto" w:fill="FFFFFF"/>
        <w:autoSpaceDE/>
        <w:autoSpaceDN/>
        <w:adjustRightInd/>
        <w:jc w:val="both"/>
        <w:rPr>
          <w:sz w:val="24"/>
          <w:szCs w:val="24"/>
        </w:rPr>
      </w:pPr>
      <w:r w:rsidRPr="00974442">
        <w:rPr>
          <w:sz w:val="24"/>
          <w:szCs w:val="24"/>
        </w:rPr>
        <w:t>Инвестиционный доход</w:t>
      </w:r>
    </w:p>
    <w:p w:rsidR="00AB3656" w:rsidRPr="00974442" w:rsidRDefault="00AB3656" w:rsidP="00AB3656">
      <w:pPr>
        <w:widowControl/>
        <w:numPr>
          <w:ilvl w:val="0"/>
          <w:numId w:val="29"/>
        </w:numPr>
        <w:shd w:val="clear" w:color="auto" w:fill="FFFFFF"/>
        <w:autoSpaceDE/>
        <w:autoSpaceDN/>
        <w:adjustRightInd/>
        <w:jc w:val="both"/>
        <w:rPr>
          <w:sz w:val="24"/>
          <w:szCs w:val="24"/>
        </w:rPr>
      </w:pPr>
      <w:r w:rsidRPr="00974442">
        <w:rPr>
          <w:sz w:val="24"/>
          <w:szCs w:val="24"/>
        </w:rPr>
        <w:t>Инвестиционный риск</w:t>
      </w:r>
    </w:p>
    <w:p w:rsidR="00C04486" w:rsidRPr="00974442" w:rsidRDefault="00C04486" w:rsidP="00AB3656">
      <w:pPr>
        <w:widowControl/>
        <w:numPr>
          <w:ilvl w:val="0"/>
          <w:numId w:val="29"/>
        </w:numPr>
        <w:shd w:val="clear" w:color="auto" w:fill="FFFFFF"/>
        <w:autoSpaceDE/>
        <w:autoSpaceDN/>
        <w:adjustRightInd/>
        <w:jc w:val="both"/>
        <w:rPr>
          <w:sz w:val="24"/>
          <w:szCs w:val="24"/>
        </w:rPr>
      </w:pPr>
      <w:r w:rsidRPr="00974442">
        <w:rPr>
          <w:sz w:val="24"/>
          <w:szCs w:val="24"/>
        </w:rPr>
        <w:t>Чистая приведенная стоимость</w:t>
      </w:r>
    </w:p>
    <w:p w:rsidR="00C04486" w:rsidRPr="00974442" w:rsidRDefault="00C04486" w:rsidP="00AB3656">
      <w:pPr>
        <w:widowControl/>
        <w:numPr>
          <w:ilvl w:val="0"/>
          <w:numId w:val="29"/>
        </w:numPr>
        <w:shd w:val="clear" w:color="auto" w:fill="FFFFFF"/>
        <w:autoSpaceDE/>
        <w:autoSpaceDN/>
        <w:adjustRightInd/>
        <w:jc w:val="both"/>
        <w:rPr>
          <w:sz w:val="24"/>
          <w:szCs w:val="24"/>
        </w:rPr>
      </w:pPr>
      <w:r w:rsidRPr="00974442">
        <w:rPr>
          <w:sz w:val="24"/>
          <w:szCs w:val="24"/>
        </w:rPr>
        <w:t>Инвестиционный поток</w:t>
      </w:r>
    </w:p>
    <w:p w:rsidR="00AB3656" w:rsidRPr="00974442" w:rsidRDefault="00AB3656" w:rsidP="00AB3656">
      <w:pPr>
        <w:shd w:val="clear" w:color="auto" w:fill="FFFFFF"/>
        <w:ind w:firstLine="357"/>
        <w:jc w:val="both"/>
        <w:rPr>
          <w:sz w:val="24"/>
          <w:szCs w:val="24"/>
        </w:rPr>
      </w:pPr>
      <w:r w:rsidRPr="00974442">
        <w:rPr>
          <w:b/>
          <w:sz w:val="24"/>
          <w:szCs w:val="24"/>
        </w:rPr>
        <w:t>Тема</w:t>
      </w:r>
      <w:r w:rsidRPr="00974442">
        <w:rPr>
          <w:sz w:val="24"/>
          <w:szCs w:val="24"/>
        </w:rPr>
        <w:t xml:space="preserve"> 6. Сущность и содержание инвестиционного проекта. Бизнес-план инвестиционного проекта</w:t>
      </w:r>
    </w:p>
    <w:p w:rsidR="00AB3656" w:rsidRPr="00974442" w:rsidRDefault="00AB3656" w:rsidP="00AB3656">
      <w:pPr>
        <w:widowControl/>
        <w:numPr>
          <w:ilvl w:val="0"/>
          <w:numId w:val="28"/>
        </w:numPr>
        <w:shd w:val="clear" w:color="auto" w:fill="FFFFFF"/>
        <w:autoSpaceDE/>
        <w:autoSpaceDN/>
        <w:adjustRightInd/>
        <w:jc w:val="both"/>
        <w:rPr>
          <w:sz w:val="24"/>
          <w:szCs w:val="24"/>
        </w:rPr>
      </w:pPr>
      <w:r w:rsidRPr="00974442">
        <w:rPr>
          <w:sz w:val="24"/>
          <w:szCs w:val="24"/>
        </w:rPr>
        <w:t>Инвестиционный проект</w:t>
      </w:r>
    </w:p>
    <w:p w:rsidR="00AB3656" w:rsidRPr="00974442" w:rsidRDefault="00AB3656" w:rsidP="00AB3656">
      <w:pPr>
        <w:widowControl/>
        <w:numPr>
          <w:ilvl w:val="0"/>
          <w:numId w:val="28"/>
        </w:numPr>
        <w:shd w:val="clear" w:color="auto" w:fill="FFFFFF"/>
        <w:autoSpaceDE/>
        <w:autoSpaceDN/>
        <w:adjustRightInd/>
        <w:jc w:val="both"/>
        <w:rPr>
          <w:sz w:val="24"/>
          <w:szCs w:val="24"/>
        </w:rPr>
      </w:pPr>
      <w:r w:rsidRPr="00974442">
        <w:rPr>
          <w:sz w:val="24"/>
          <w:szCs w:val="24"/>
        </w:rPr>
        <w:t>Бизнес-план проекта</w:t>
      </w:r>
    </w:p>
    <w:p w:rsidR="00C04486" w:rsidRPr="00974442" w:rsidRDefault="00C04486" w:rsidP="00AB3656">
      <w:pPr>
        <w:widowControl/>
        <w:numPr>
          <w:ilvl w:val="0"/>
          <w:numId w:val="28"/>
        </w:numPr>
        <w:shd w:val="clear" w:color="auto" w:fill="FFFFFF"/>
        <w:autoSpaceDE/>
        <w:autoSpaceDN/>
        <w:adjustRightInd/>
        <w:jc w:val="both"/>
        <w:rPr>
          <w:sz w:val="24"/>
          <w:szCs w:val="24"/>
        </w:rPr>
      </w:pPr>
      <w:r w:rsidRPr="00974442">
        <w:rPr>
          <w:sz w:val="24"/>
          <w:szCs w:val="24"/>
        </w:rPr>
        <w:t>Индекс рентабельности</w:t>
      </w:r>
    </w:p>
    <w:p w:rsidR="00C04486" w:rsidRPr="00974442" w:rsidRDefault="00C04486" w:rsidP="00AB3656">
      <w:pPr>
        <w:widowControl/>
        <w:numPr>
          <w:ilvl w:val="0"/>
          <w:numId w:val="28"/>
        </w:numPr>
        <w:shd w:val="clear" w:color="auto" w:fill="FFFFFF"/>
        <w:autoSpaceDE/>
        <w:autoSpaceDN/>
        <w:adjustRightInd/>
        <w:jc w:val="both"/>
        <w:rPr>
          <w:sz w:val="24"/>
          <w:szCs w:val="24"/>
        </w:rPr>
      </w:pPr>
      <w:r w:rsidRPr="00974442">
        <w:rPr>
          <w:sz w:val="24"/>
          <w:szCs w:val="24"/>
        </w:rPr>
        <w:t>Норма доходности</w:t>
      </w:r>
    </w:p>
    <w:p w:rsidR="008B680E" w:rsidRDefault="008B680E" w:rsidP="00AB3656">
      <w:pPr>
        <w:shd w:val="clear" w:color="auto" w:fill="FFFFFF"/>
        <w:ind w:firstLine="357"/>
        <w:jc w:val="both"/>
        <w:rPr>
          <w:b/>
          <w:sz w:val="24"/>
          <w:szCs w:val="24"/>
        </w:rPr>
      </w:pPr>
      <w:r w:rsidRPr="00974442">
        <w:rPr>
          <w:b/>
          <w:sz w:val="24"/>
          <w:szCs w:val="24"/>
        </w:rPr>
        <w:t>Раздел III.  Риски и инвестиции</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7. Оценка эффективности инвестиционного проекта</w:t>
      </w:r>
    </w:p>
    <w:p w:rsidR="00AB3656" w:rsidRPr="00974442" w:rsidRDefault="00AB3656" w:rsidP="00AB3656">
      <w:pPr>
        <w:widowControl/>
        <w:numPr>
          <w:ilvl w:val="0"/>
          <w:numId w:val="30"/>
        </w:numPr>
        <w:shd w:val="clear" w:color="auto" w:fill="FFFFFF"/>
        <w:autoSpaceDE/>
        <w:autoSpaceDN/>
        <w:adjustRightInd/>
        <w:jc w:val="both"/>
        <w:rPr>
          <w:sz w:val="24"/>
          <w:szCs w:val="24"/>
        </w:rPr>
      </w:pPr>
      <w:r w:rsidRPr="00974442">
        <w:rPr>
          <w:sz w:val="24"/>
          <w:szCs w:val="24"/>
        </w:rPr>
        <w:t>Критерии оценки проекта</w:t>
      </w:r>
    </w:p>
    <w:p w:rsidR="00AB3656" w:rsidRPr="00974442" w:rsidRDefault="00AB3656" w:rsidP="00AB3656">
      <w:pPr>
        <w:widowControl/>
        <w:numPr>
          <w:ilvl w:val="0"/>
          <w:numId w:val="30"/>
        </w:numPr>
        <w:shd w:val="clear" w:color="auto" w:fill="FFFFFF"/>
        <w:autoSpaceDE/>
        <w:autoSpaceDN/>
        <w:adjustRightInd/>
        <w:jc w:val="both"/>
        <w:rPr>
          <w:sz w:val="24"/>
          <w:szCs w:val="24"/>
        </w:rPr>
      </w:pPr>
      <w:r w:rsidRPr="00974442">
        <w:rPr>
          <w:sz w:val="24"/>
          <w:szCs w:val="24"/>
        </w:rPr>
        <w:t>Социализация инвестиционных проектов</w:t>
      </w:r>
    </w:p>
    <w:p w:rsidR="00C04486" w:rsidRPr="00974442" w:rsidRDefault="00C04486" w:rsidP="00AB3656">
      <w:pPr>
        <w:widowControl/>
        <w:numPr>
          <w:ilvl w:val="0"/>
          <w:numId w:val="30"/>
        </w:numPr>
        <w:shd w:val="clear" w:color="auto" w:fill="FFFFFF"/>
        <w:autoSpaceDE/>
        <w:autoSpaceDN/>
        <w:adjustRightInd/>
        <w:jc w:val="both"/>
        <w:rPr>
          <w:sz w:val="24"/>
          <w:szCs w:val="24"/>
        </w:rPr>
      </w:pPr>
      <w:r w:rsidRPr="00974442">
        <w:rPr>
          <w:sz w:val="24"/>
          <w:szCs w:val="24"/>
        </w:rPr>
        <w:t>Модель Марковица</w:t>
      </w:r>
    </w:p>
    <w:p w:rsidR="00C04486" w:rsidRPr="00974442" w:rsidRDefault="00C04486" w:rsidP="00AB3656">
      <w:pPr>
        <w:widowControl/>
        <w:numPr>
          <w:ilvl w:val="0"/>
          <w:numId w:val="30"/>
        </w:numPr>
        <w:shd w:val="clear" w:color="auto" w:fill="FFFFFF"/>
        <w:autoSpaceDE/>
        <w:autoSpaceDN/>
        <w:adjustRightInd/>
        <w:jc w:val="both"/>
        <w:rPr>
          <w:sz w:val="24"/>
          <w:szCs w:val="24"/>
        </w:rPr>
      </w:pPr>
      <w:r w:rsidRPr="00974442">
        <w:rPr>
          <w:sz w:val="24"/>
          <w:szCs w:val="24"/>
        </w:rPr>
        <w:t>Модель Шарпа</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8. Риски реализации инвестиционного проекта</w:t>
      </w:r>
    </w:p>
    <w:p w:rsidR="00C04486" w:rsidRPr="00974442" w:rsidRDefault="00AB3656" w:rsidP="00C04486">
      <w:pPr>
        <w:widowControl/>
        <w:numPr>
          <w:ilvl w:val="0"/>
          <w:numId w:val="31"/>
        </w:numPr>
        <w:shd w:val="clear" w:color="auto" w:fill="FFFFFF"/>
        <w:autoSpaceDE/>
        <w:autoSpaceDN/>
        <w:adjustRightInd/>
        <w:jc w:val="both"/>
        <w:rPr>
          <w:sz w:val="24"/>
          <w:szCs w:val="24"/>
        </w:rPr>
      </w:pPr>
      <w:r w:rsidRPr="00974442">
        <w:rPr>
          <w:sz w:val="24"/>
          <w:szCs w:val="24"/>
        </w:rPr>
        <w:t>Страхование инвестиционных рисков</w:t>
      </w:r>
    </w:p>
    <w:p w:rsidR="00B17D02" w:rsidRPr="00974442" w:rsidRDefault="00AB3656" w:rsidP="00C04486">
      <w:pPr>
        <w:widowControl/>
        <w:numPr>
          <w:ilvl w:val="0"/>
          <w:numId w:val="31"/>
        </w:numPr>
        <w:shd w:val="clear" w:color="auto" w:fill="FFFFFF"/>
        <w:autoSpaceDE/>
        <w:autoSpaceDN/>
        <w:adjustRightInd/>
        <w:jc w:val="both"/>
        <w:rPr>
          <w:sz w:val="24"/>
          <w:szCs w:val="24"/>
        </w:rPr>
      </w:pPr>
      <w:r w:rsidRPr="00974442">
        <w:rPr>
          <w:sz w:val="24"/>
          <w:szCs w:val="24"/>
        </w:rPr>
        <w:t>Эффективность реализации проекта</w:t>
      </w:r>
    </w:p>
    <w:p w:rsidR="00C04486" w:rsidRPr="00974442" w:rsidRDefault="00C04486" w:rsidP="00C04486">
      <w:pPr>
        <w:widowControl/>
        <w:numPr>
          <w:ilvl w:val="0"/>
          <w:numId w:val="31"/>
        </w:numPr>
        <w:shd w:val="clear" w:color="auto" w:fill="FFFFFF"/>
        <w:autoSpaceDE/>
        <w:autoSpaceDN/>
        <w:adjustRightInd/>
        <w:jc w:val="both"/>
        <w:rPr>
          <w:sz w:val="24"/>
          <w:szCs w:val="24"/>
        </w:rPr>
      </w:pPr>
      <w:r w:rsidRPr="00974442">
        <w:rPr>
          <w:sz w:val="24"/>
          <w:szCs w:val="24"/>
        </w:rPr>
        <w:t>Количественная и качественная оценка рисков</w:t>
      </w:r>
    </w:p>
    <w:p w:rsidR="00C04486" w:rsidRPr="00974442" w:rsidRDefault="00C04486" w:rsidP="00C04486">
      <w:pPr>
        <w:widowControl/>
        <w:numPr>
          <w:ilvl w:val="0"/>
          <w:numId w:val="31"/>
        </w:numPr>
        <w:shd w:val="clear" w:color="auto" w:fill="FFFFFF"/>
        <w:autoSpaceDE/>
        <w:autoSpaceDN/>
        <w:adjustRightInd/>
        <w:jc w:val="both"/>
        <w:rPr>
          <w:sz w:val="24"/>
          <w:szCs w:val="24"/>
        </w:rPr>
      </w:pPr>
      <w:r w:rsidRPr="00974442">
        <w:rPr>
          <w:sz w:val="24"/>
          <w:szCs w:val="24"/>
        </w:rPr>
        <w:t>Модели снижения рисков</w:t>
      </w:r>
    </w:p>
    <w:p w:rsidR="00AB3656" w:rsidRPr="00974442" w:rsidRDefault="00C13C3F" w:rsidP="00AB3656">
      <w:pPr>
        <w:tabs>
          <w:tab w:val="left" w:pos="900"/>
        </w:tabs>
        <w:ind w:left="426"/>
        <w:jc w:val="both"/>
        <w:rPr>
          <w:sz w:val="24"/>
          <w:szCs w:val="24"/>
        </w:rPr>
      </w:pPr>
      <w:r w:rsidRPr="00974442">
        <w:rPr>
          <w:b/>
          <w:sz w:val="24"/>
          <w:szCs w:val="24"/>
        </w:rPr>
        <w:t>Тема 9.</w:t>
      </w:r>
      <w:r w:rsidRPr="00974442">
        <w:rPr>
          <w:sz w:val="24"/>
          <w:szCs w:val="24"/>
        </w:rPr>
        <w:t xml:space="preserve"> </w:t>
      </w:r>
      <w:r w:rsidR="00AB3656" w:rsidRPr="00974442">
        <w:rPr>
          <w:sz w:val="24"/>
          <w:szCs w:val="24"/>
        </w:rPr>
        <w:t>Инвестиционный портфель и управление им</w:t>
      </w:r>
    </w:p>
    <w:p w:rsidR="00C13C3F" w:rsidRPr="00974442" w:rsidRDefault="00C13C3F" w:rsidP="00AB3656">
      <w:pPr>
        <w:tabs>
          <w:tab w:val="left" w:pos="900"/>
        </w:tabs>
        <w:ind w:left="426"/>
        <w:jc w:val="both"/>
        <w:rPr>
          <w:sz w:val="24"/>
          <w:szCs w:val="24"/>
        </w:rPr>
      </w:pPr>
      <w:r w:rsidRPr="00974442">
        <w:rPr>
          <w:sz w:val="24"/>
          <w:szCs w:val="24"/>
        </w:rPr>
        <w:t>1. Понятие инвестиционного портфеля</w:t>
      </w:r>
    </w:p>
    <w:p w:rsidR="00C13C3F" w:rsidRPr="00974442" w:rsidRDefault="00C13C3F" w:rsidP="00AB3656">
      <w:pPr>
        <w:tabs>
          <w:tab w:val="left" w:pos="900"/>
        </w:tabs>
        <w:ind w:left="426"/>
        <w:jc w:val="both"/>
        <w:rPr>
          <w:sz w:val="24"/>
          <w:szCs w:val="24"/>
        </w:rPr>
      </w:pPr>
      <w:r w:rsidRPr="00974442">
        <w:rPr>
          <w:sz w:val="24"/>
          <w:szCs w:val="24"/>
        </w:rPr>
        <w:t>2. Управление инвестиционным портфелем</w:t>
      </w:r>
    </w:p>
    <w:p w:rsidR="00C04486" w:rsidRPr="00974442" w:rsidRDefault="00C04486" w:rsidP="00AB3656">
      <w:pPr>
        <w:tabs>
          <w:tab w:val="left" w:pos="900"/>
        </w:tabs>
        <w:ind w:left="426"/>
        <w:jc w:val="both"/>
        <w:rPr>
          <w:sz w:val="24"/>
          <w:szCs w:val="24"/>
        </w:rPr>
      </w:pPr>
      <w:r w:rsidRPr="00974442">
        <w:rPr>
          <w:sz w:val="24"/>
          <w:szCs w:val="24"/>
        </w:rPr>
        <w:t>3. Цена отчуждения портфеля</w:t>
      </w:r>
    </w:p>
    <w:p w:rsidR="00C04486" w:rsidRPr="00974442" w:rsidRDefault="00C04486" w:rsidP="00AB3656">
      <w:pPr>
        <w:tabs>
          <w:tab w:val="left" w:pos="900"/>
        </w:tabs>
        <w:ind w:left="426"/>
        <w:jc w:val="both"/>
        <w:rPr>
          <w:sz w:val="24"/>
          <w:szCs w:val="24"/>
        </w:rPr>
      </w:pPr>
      <w:r w:rsidRPr="00974442">
        <w:rPr>
          <w:sz w:val="24"/>
          <w:szCs w:val="24"/>
        </w:rPr>
        <w:t>4. Портфель и дюрация</w:t>
      </w:r>
    </w:p>
    <w:p w:rsidR="00AB3656" w:rsidRPr="00974442" w:rsidRDefault="00AB3656" w:rsidP="00AB3656">
      <w:pPr>
        <w:tabs>
          <w:tab w:val="left" w:pos="900"/>
        </w:tabs>
        <w:ind w:left="426"/>
        <w:jc w:val="both"/>
        <w:rPr>
          <w:sz w:val="24"/>
          <w:szCs w:val="24"/>
        </w:rPr>
      </w:pPr>
    </w:p>
    <w:p w:rsidR="003A71E4" w:rsidRPr="00974442" w:rsidRDefault="00F803A3" w:rsidP="00F803A3">
      <w:pPr>
        <w:tabs>
          <w:tab w:val="left" w:pos="900"/>
        </w:tabs>
        <w:ind w:firstLine="709"/>
        <w:jc w:val="both"/>
        <w:rPr>
          <w:b/>
          <w:sz w:val="24"/>
          <w:szCs w:val="24"/>
        </w:rPr>
      </w:pPr>
      <w:r w:rsidRPr="00974442">
        <w:rPr>
          <w:b/>
          <w:sz w:val="24"/>
          <w:szCs w:val="24"/>
        </w:rPr>
        <w:t>6. Перечень учебно-методического обеспечения для самостоятельной работы обучающихся по дисциплине</w:t>
      </w:r>
    </w:p>
    <w:p w:rsidR="003A57B5" w:rsidRPr="00974442" w:rsidRDefault="003A57B5" w:rsidP="001602F4">
      <w:pPr>
        <w:pStyle w:val="a4"/>
        <w:numPr>
          <w:ilvl w:val="0"/>
          <w:numId w:val="4"/>
        </w:numPr>
        <w:jc w:val="both"/>
        <w:rPr>
          <w:rFonts w:ascii="Times New Roman" w:hAnsi="Times New Roman"/>
          <w:sz w:val="24"/>
          <w:szCs w:val="24"/>
        </w:rPr>
      </w:pPr>
      <w:r w:rsidRPr="00974442">
        <w:rPr>
          <w:rFonts w:ascii="Times New Roman" w:hAnsi="Times New Roman"/>
          <w:sz w:val="24"/>
          <w:szCs w:val="24"/>
        </w:rPr>
        <w:t xml:space="preserve">Методические указания  для обучающихся по освоению дисциплины </w:t>
      </w:r>
      <w:r w:rsidR="00E95911" w:rsidRPr="00974442">
        <w:rPr>
          <w:rFonts w:ascii="Times New Roman" w:hAnsi="Times New Roman"/>
          <w:sz w:val="24"/>
          <w:szCs w:val="24"/>
        </w:rPr>
        <w:t>«</w:t>
      </w:r>
      <w:r w:rsidR="00C13C3F" w:rsidRPr="00974442">
        <w:rPr>
          <w:rFonts w:ascii="Times New Roman" w:hAnsi="Times New Roman"/>
          <w:sz w:val="24"/>
          <w:szCs w:val="24"/>
        </w:rPr>
        <w:t>Инвестиции</w:t>
      </w:r>
      <w:r w:rsidR="00E95911" w:rsidRPr="00974442">
        <w:rPr>
          <w:rFonts w:ascii="Times New Roman" w:hAnsi="Times New Roman"/>
          <w:sz w:val="24"/>
          <w:szCs w:val="24"/>
        </w:rPr>
        <w:t>»</w:t>
      </w:r>
      <w:r w:rsidRPr="00974442">
        <w:rPr>
          <w:rFonts w:ascii="Times New Roman" w:hAnsi="Times New Roman"/>
          <w:sz w:val="24"/>
          <w:szCs w:val="24"/>
        </w:rPr>
        <w:t>/</w:t>
      </w:r>
      <w:r w:rsidR="00516F43" w:rsidRPr="00974442">
        <w:rPr>
          <w:rFonts w:ascii="Times New Roman" w:hAnsi="Times New Roman"/>
          <w:sz w:val="24"/>
          <w:szCs w:val="24"/>
        </w:rPr>
        <w:t xml:space="preserve"> </w:t>
      </w:r>
      <w:r w:rsidR="002E452F" w:rsidRPr="00974442">
        <w:rPr>
          <w:rFonts w:ascii="Times New Roman" w:hAnsi="Times New Roman"/>
          <w:sz w:val="24"/>
          <w:szCs w:val="24"/>
        </w:rPr>
        <w:t>Н.Е. Алексеев</w:t>
      </w:r>
      <w:r w:rsidRPr="00974442">
        <w:rPr>
          <w:rFonts w:ascii="Times New Roman" w:hAnsi="Times New Roman"/>
          <w:sz w:val="24"/>
          <w:szCs w:val="24"/>
        </w:rPr>
        <w:t xml:space="preserve">. </w:t>
      </w:r>
      <w:r w:rsidR="00920199" w:rsidRPr="00974442">
        <w:rPr>
          <w:rFonts w:ascii="Times New Roman" w:hAnsi="Times New Roman"/>
          <w:sz w:val="24"/>
          <w:szCs w:val="24"/>
        </w:rPr>
        <w:t xml:space="preserve">– Омск: </w:t>
      </w:r>
      <w:r w:rsidRPr="00974442">
        <w:rPr>
          <w:rFonts w:ascii="Times New Roman" w:hAnsi="Times New Roman"/>
          <w:sz w:val="24"/>
          <w:szCs w:val="24"/>
        </w:rPr>
        <w:t>Изд-во Омской гуманитарной академии, 201</w:t>
      </w:r>
      <w:r w:rsidR="00B364F8" w:rsidRPr="00974442">
        <w:rPr>
          <w:rFonts w:ascii="Times New Roman" w:hAnsi="Times New Roman"/>
          <w:sz w:val="24"/>
          <w:szCs w:val="24"/>
        </w:rPr>
        <w:t>8</w:t>
      </w:r>
      <w:r w:rsidR="00D30D66" w:rsidRPr="00974442">
        <w:rPr>
          <w:rFonts w:ascii="Times New Roman" w:hAnsi="Times New Roman"/>
          <w:sz w:val="24"/>
          <w:szCs w:val="24"/>
        </w:rPr>
        <w:t>.</w:t>
      </w:r>
    </w:p>
    <w:p w:rsidR="00A56910" w:rsidRPr="00974442" w:rsidRDefault="00A56910" w:rsidP="00A56910">
      <w:pPr>
        <w:pStyle w:val="a4"/>
        <w:numPr>
          <w:ilvl w:val="0"/>
          <w:numId w:val="4"/>
        </w:numPr>
        <w:jc w:val="both"/>
        <w:rPr>
          <w:rFonts w:ascii="Times New Roman" w:hAnsi="Times New Roman"/>
          <w:sz w:val="24"/>
          <w:szCs w:val="24"/>
        </w:rPr>
      </w:pPr>
      <w:r w:rsidRPr="0097444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6910" w:rsidRPr="00974442" w:rsidRDefault="00A56910" w:rsidP="00A56910">
      <w:pPr>
        <w:pStyle w:val="a4"/>
        <w:numPr>
          <w:ilvl w:val="0"/>
          <w:numId w:val="4"/>
        </w:numPr>
        <w:jc w:val="both"/>
        <w:rPr>
          <w:rFonts w:ascii="Times New Roman" w:hAnsi="Times New Roman"/>
          <w:sz w:val="24"/>
          <w:szCs w:val="24"/>
        </w:rPr>
      </w:pPr>
      <w:r w:rsidRPr="0097444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6910" w:rsidRPr="00974442" w:rsidRDefault="00A56910" w:rsidP="00A56910">
      <w:pPr>
        <w:pStyle w:val="a4"/>
        <w:numPr>
          <w:ilvl w:val="0"/>
          <w:numId w:val="4"/>
        </w:numPr>
        <w:spacing w:after="0"/>
        <w:jc w:val="both"/>
        <w:rPr>
          <w:rFonts w:ascii="Times New Roman" w:hAnsi="Times New Roman"/>
          <w:sz w:val="24"/>
          <w:szCs w:val="24"/>
        </w:rPr>
      </w:pPr>
      <w:r w:rsidRPr="00974442">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6910" w:rsidRPr="00974442" w:rsidRDefault="00A56910" w:rsidP="00A56910">
      <w:pPr>
        <w:ind w:firstLine="709"/>
        <w:jc w:val="both"/>
        <w:rPr>
          <w:rFonts w:eastAsia="Calibri"/>
          <w:b/>
          <w:sz w:val="24"/>
          <w:szCs w:val="24"/>
        </w:rPr>
      </w:pPr>
    </w:p>
    <w:p w:rsidR="00FD6763" w:rsidRPr="00974442" w:rsidRDefault="00FD6763" w:rsidP="00705FB5">
      <w:pPr>
        <w:ind w:firstLine="709"/>
        <w:jc w:val="both"/>
        <w:rPr>
          <w:rFonts w:eastAsia="Calibri"/>
          <w:b/>
          <w:sz w:val="24"/>
          <w:szCs w:val="24"/>
        </w:rPr>
      </w:pPr>
    </w:p>
    <w:p w:rsidR="00785842" w:rsidRPr="00974442" w:rsidRDefault="00A56910" w:rsidP="00705FB5">
      <w:pPr>
        <w:ind w:firstLine="709"/>
        <w:jc w:val="both"/>
        <w:rPr>
          <w:b/>
          <w:sz w:val="24"/>
          <w:szCs w:val="24"/>
        </w:rPr>
      </w:pPr>
      <w:r w:rsidRPr="00974442">
        <w:rPr>
          <w:b/>
          <w:sz w:val="24"/>
          <w:szCs w:val="24"/>
        </w:rPr>
        <w:t>7</w:t>
      </w:r>
      <w:r w:rsidR="007F4B97" w:rsidRPr="00974442">
        <w:rPr>
          <w:b/>
          <w:sz w:val="24"/>
          <w:szCs w:val="24"/>
        </w:rPr>
        <w:t>.</w:t>
      </w:r>
      <w:r w:rsidR="007865CB" w:rsidRPr="00974442">
        <w:rPr>
          <w:b/>
          <w:sz w:val="24"/>
          <w:szCs w:val="24"/>
        </w:rPr>
        <w:t xml:space="preserve"> </w:t>
      </w:r>
      <w:r w:rsidR="00785842" w:rsidRPr="00974442">
        <w:rPr>
          <w:b/>
          <w:sz w:val="24"/>
          <w:szCs w:val="24"/>
        </w:rPr>
        <w:t>Перечень основной и дополнительной учебной литературы, необходимой для освоения дисциплины</w:t>
      </w:r>
    </w:p>
    <w:p w:rsidR="00C13C3F" w:rsidRPr="00974442" w:rsidRDefault="00C13C3F" w:rsidP="00C13C3F">
      <w:pPr>
        <w:jc w:val="both"/>
        <w:rPr>
          <w:b/>
          <w:sz w:val="24"/>
          <w:szCs w:val="24"/>
        </w:rPr>
      </w:pPr>
      <w:r w:rsidRPr="00974442">
        <w:rPr>
          <w:b/>
          <w:sz w:val="24"/>
          <w:szCs w:val="24"/>
        </w:rPr>
        <w:t>Основная:</w:t>
      </w:r>
    </w:p>
    <w:p w:rsidR="00B364F8" w:rsidRPr="00974442" w:rsidRDefault="00B364F8" w:rsidP="00C13C3F">
      <w:pPr>
        <w:pStyle w:val="aa"/>
        <w:widowControl/>
        <w:numPr>
          <w:ilvl w:val="0"/>
          <w:numId w:val="32"/>
        </w:numPr>
        <w:autoSpaceDE/>
        <w:autoSpaceDN/>
        <w:adjustRightInd/>
        <w:ind w:left="567" w:hanging="283"/>
        <w:jc w:val="both"/>
      </w:pPr>
      <w:r w:rsidRPr="00974442">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BD3E74">
          <w:rPr>
            <w:rStyle w:val="a8"/>
          </w:rPr>
          <w:t>http://www.iprbookshop.ru/70841.html</w:t>
        </w:r>
      </w:hyperlink>
    </w:p>
    <w:p w:rsidR="00DF710D" w:rsidRPr="00F62922" w:rsidRDefault="00DF710D" w:rsidP="00DF710D">
      <w:pPr>
        <w:pStyle w:val="aa"/>
        <w:widowControl/>
        <w:numPr>
          <w:ilvl w:val="0"/>
          <w:numId w:val="32"/>
        </w:numPr>
        <w:autoSpaceDE/>
        <w:autoSpaceDN/>
        <w:adjustRightInd/>
        <w:ind w:left="567" w:hanging="283"/>
        <w:jc w:val="both"/>
      </w:pPr>
      <w:r w:rsidRPr="00F62922">
        <w:rPr>
          <w:iCs/>
        </w:rPr>
        <w:t>Аскинадзи, В. М.</w:t>
      </w:r>
      <w:r w:rsidRPr="00F62922">
        <w:rPr>
          <w:i/>
          <w:iCs/>
        </w:rPr>
        <w:t xml:space="preserve"> </w:t>
      </w:r>
      <w:r w:rsidRPr="00F62922">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BD3E74">
          <w:rPr>
            <w:rStyle w:val="a8"/>
          </w:rPr>
          <w:t>https://www.biblio-online.ru/book/DECC3EF0-F4EE-44A4-95CC-108BA80BDFD4</w:t>
        </w:r>
      </w:hyperlink>
    </w:p>
    <w:p w:rsidR="00C13C3F" w:rsidRPr="00974442" w:rsidRDefault="00C13C3F" w:rsidP="006B2C47">
      <w:pPr>
        <w:pStyle w:val="aa"/>
        <w:widowControl/>
        <w:autoSpaceDE/>
        <w:autoSpaceDN/>
        <w:adjustRightInd/>
        <w:ind w:left="567"/>
        <w:jc w:val="both"/>
        <w:rPr>
          <w:highlight w:val="yellow"/>
        </w:rPr>
      </w:pPr>
    </w:p>
    <w:p w:rsidR="00C13C3F" w:rsidRPr="00974442" w:rsidRDefault="00C13C3F" w:rsidP="00C13C3F">
      <w:pPr>
        <w:jc w:val="both"/>
        <w:rPr>
          <w:b/>
          <w:sz w:val="24"/>
          <w:szCs w:val="24"/>
        </w:rPr>
      </w:pPr>
    </w:p>
    <w:p w:rsidR="00C13C3F" w:rsidRPr="00974442" w:rsidRDefault="00C13C3F" w:rsidP="00C13C3F">
      <w:pPr>
        <w:jc w:val="both"/>
        <w:rPr>
          <w:b/>
          <w:sz w:val="24"/>
          <w:szCs w:val="24"/>
        </w:rPr>
      </w:pPr>
      <w:r w:rsidRPr="00974442">
        <w:rPr>
          <w:b/>
          <w:sz w:val="24"/>
          <w:szCs w:val="24"/>
        </w:rPr>
        <w:t>Дополнительная:</w:t>
      </w:r>
    </w:p>
    <w:p w:rsidR="00C13C3F" w:rsidRPr="00974442" w:rsidRDefault="00C13C3F" w:rsidP="00E95911">
      <w:pPr>
        <w:numPr>
          <w:ilvl w:val="0"/>
          <w:numId w:val="33"/>
        </w:numPr>
        <w:ind w:left="567" w:hanging="283"/>
        <w:jc w:val="both"/>
        <w:rPr>
          <w:sz w:val="24"/>
          <w:szCs w:val="24"/>
        </w:rPr>
      </w:pPr>
      <w:r w:rsidRPr="00974442">
        <w:rPr>
          <w:sz w:val="24"/>
          <w:szCs w:val="24"/>
        </w:rPr>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BD3E74">
          <w:rPr>
            <w:rStyle w:val="a8"/>
            <w:sz w:val="24"/>
            <w:szCs w:val="24"/>
          </w:rPr>
          <w:t>http://www.iprbookshop.ru/14615</w:t>
        </w:r>
      </w:hyperlink>
    </w:p>
    <w:p w:rsidR="007F4B97" w:rsidRPr="00974442" w:rsidRDefault="007F4B97" w:rsidP="00705FB5">
      <w:pPr>
        <w:keepNext/>
        <w:widowControl/>
        <w:tabs>
          <w:tab w:val="left" w:pos="708"/>
        </w:tabs>
        <w:autoSpaceDE/>
        <w:adjustRightInd/>
        <w:jc w:val="both"/>
        <w:rPr>
          <w:i/>
          <w:sz w:val="24"/>
          <w:szCs w:val="24"/>
        </w:rPr>
      </w:pPr>
    </w:p>
    <w:p w:rsidR="00777B09" w:rsidRPr="00974442" w:rsidRDefault="00A56910" w:rsidP="00705FB5">
      <w:pPr>
        <w:ind w:firstLine="709"/>
        <w:jc w:val="both"/>
        <w:rPr>
          <w:b/>
          <w:sz w:val="24"/>
          <w:szCs w:val="24"/>
        </w:rPr>
      </w:pPr>
      <w:r w:rsidRPr="00974442">
        <w:rPr>
          <w:b/>
          <w:sz w:val="24"/>
          <w:szCs w:val="24"/>
        </w:rPr>
        <w:t>8</w:t>
      </w:r>
      <w:r w:rsidR="007F4B97" w:rsidRPr="00974442">
        <w:rPr>
          <w:b/>
          <w:sz w:val="24"/>
          <w:szCs w:val="24"/>
        </w:rPr>
        <w:t>.</w:t>
      </w:r>
      <w:r w:rsidR="00777B09" w:rsidRPr="00974442">
        <w:rPr>
          <w:b/>
          <w:sz w:val="24"/>
          <w:szCs w:val="24"/>
        </w:rPr>
        <w:t xml:space="preserve"> </w:t>
      </w:r>
      <w:r w:rsidR="007F4B97" w:rsidRPr="00974442">
        <w:rPr>
          <w:b/>
          <w:sz w:val="24"/>
          <w:szCs w:val="24"/>
        </w:rPr>
        <w:t xml:space="preserve">Перечень ресурсов информационно-телекоммуникационной сети </w:t>
      </w:r>
      <w:r w:rsidR="00E95911" w:rsidRPr="00974442">
        <w:rPr>
          <w:b/>
          <w:sz w:val="24"/>
          <w:szCs w:val="24"/>
        </w:rPr>
        <w:t>«</w:t>
      </w:r>
      <w:r w:rsidR="007F4B97" w:rsidRPr="00974442">
        <w:rPr>
          <w:b/>
          <w:sz w:val="24"/>
          <w:szCs w:val="24"/>
        </w:rPr>
        <w:t>Интернет</w:t>
      </w:r>
      <w:r w:rsidR="00E95911" w:rsidRPr="00974442">
        <w:rPr>
          <w:b/>
          <w:sz w:val="24"/>
          <w:szCs w:val="24"/>
        </w:rPr>
        <w:t>»</w:t>
      </w:r>
      <w:r w:rsidR="007F4B97" w:rsidRPr="00974442">
        <w:rPr>
          <w:b/>
          <w:sz w:val="24"/>
          <w:szCs w:val="24"/>
        </w:rPr>
        <w:t>, необходимых для освоения дисциплины</w:t>
      </w:r>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ЭБС </w:t>
      </w:r>
      <w:r w:rsidRPr="00974442">
        <w:rPr>
          <w:rFonts w:ascii="Times New Roman" w:hAnsi="Times New Roman"/>
          <w:sz w:val="24"/>
          <w:szCs w:val="24"/>
          <w:lang w:val="en-US"/>
        </w:rPr>
        <w:t>IPRBooks</w:t>
      </w:r>
      <w:r w:rsidRPr="00974442">
        <w:rPr>
          <w:rFonts w:ascii="Times New Roman" w:hAnsi="Times New Roman"/>
          <w:sz w:val="24"/>
          <w:szCs w:val="24"/>
        </w:rPr>
        <w:t xml:space="preserve">  Режим доступа: </w:t>
      </w:r>
      <w:hyperlink r:id="rId11" w:history="1">
        <w:r w:rsidR="00BD3E74">
          <w:rPr>
            <w:rStyle w:val="a8"/>
            <w:rFonts w:ascii="Times New Roman" w:hAnsi="Times New Roman"/>
            <w:sz w:val="24"/>
            <w:szCs w:val="24"/>
          </w:rPr>
          <w:t>http://www.iprbookshop.ru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ЭБС издательства </w:t>
      </w:r>
      <w:r w:rsidR="00E95911" w:rsidRPr="00974442">
        <w:rPr>
          <w:rFonts w:ascii="Times New Roman" w:hAnsi="Times New Roman"/>
          <w:sz w:val="24"/>
          <w:szCs w:val="24"/>
        </w:rPr>
        <w:t>«</w:t>
      </w:r>
      <w:r w:rsidRPr="00974442">
        <w:rPr>
          <w:rFonts w:ascii="Times New Roman" w:hAnsi="Times New Roman"/>
          <w:sz w:val="24"/>
          <w:szCs w:val="24"/>
        </w:rPr>
        <w:t>Юрайт</w:t>
      </w:r>
      <w:r w:rsidR="00E95911" w:rsidRPr="00974442">
        <w:rPr>
          <w:rFonts w:ascii="Times New Roman" w:hAnsi="Times New Roman"/>
          <w:sz w:val="24"/>
          <w:szCs w:val="24"/>
        </w:rPr>
        <w:t>»</w:t>
      </w:r>
      <w:r w:rsidRPr="00974442">
        <w:rPr>
          <w:rFonts w:ascii="Times New Roman" w:hAnsi="Times New Roman"/>
          <w:sz w:val="24"/>
          <w:szCs w:val="24"/>
        </w:rPr>
        <w:t xml:space="preserve"> Режим доступа: </w:t>
      </w:r>
      <w:hyperlink r:id="rId12" w:history="1">
        <w:r w:rsidR="00BD3E74">
          <w:rPr>
            <w:rStyle w:val="a8"/>
            <w:rFonts w:ascii="Times New Roman" w:hAnsi="Times New Roman"/>
            <w:sz w:val="24"/>
            <w:szCs w:val="24"/>
          </w:rPr>
          <w:t>http://biblio-online.ru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Единое окно доступа к образовательным ресурсам. Режим доступа: </w:t>
      </w:r>
      <w:hyperlink r:id="rId13" w:history="1">
        <w:r w:rsidR="00BD3E74">
          <w:rPr>
            <w:rStyle w:val="a8"/>
            <w:rFonts w:ascii="Times New Roman" w:hAnsi="Times New Roman"/>
            <w:sz w:val="24"/>
            <w:szCs w:val="24"/>
          </w:rPr>
          <w:t>http://window.edu.ru/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Научная электронная библиотека e-library.ru Режим доступа: </w:t>
      </w:r>
      <w:hyperlink r:id="rId14" w:history="1">
        <w:r w:rsidR="00BD3E74">
          <w:rPr>
            <w:rStyle w:val="a8"/>
            <w:rFonts w:ascii="Times New Roman" w:hAnsi="Times New Roman"/>
            <w:sz w:val="24"/>
            <w:szCs w:val="24"/>
          </w:rPr>
          <w:t>http://elibrary.ru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Ресурсы издательства Elsevier Режим доступа:  </w:t>
      </w:r>
      <w:hyperlink r:id="rId15" w:history="1">
        <w:r w:rsidR="00BD3E74">
          <w:rPr>
            <w:rStyle w:val="a8"/>
            <w:rFonts w:ascii="Times New Roman" w:hAnsi="Times New Roman"/>
            <w:sz w:val="24"/>
            <w:szCs w:val="24"/>
          </w:rPr>
          <w:t>http://www.sciencedirect.com</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Федеральный портал </w:t>
      </w:r>
      <w:r w:rsidR="00E95911" w:rsidRPr="00974442">
        <w:rPr>
          <w:rFonts w:ascii="Times New Roman" w:hAnsi="Times New Roman"/>
          <w:sz w:val="24"/>
          <w:szCs w:val="24"/>
        </w:rPr>
        <w:t>«</w:t>
      </w:r>
      <w:r w:rsidRPr="00974442">
        <w:rPr>
          <w:rFonts w:ascii="Times New Roman" w:hAnsi="Times New Roman"/>
          <w:sz w:val="24"/>
          <w:szCs w:val="24"/>
        </w:rPr>
        <w:t>Российское образование</w:t>
      </w:r>
      <w:r w:rsidR="00E95911" w:rsidRPr="00974442">
        <w:rPr>
          <w:rFonts w:ascii="Times New Roman" w:hAnsi="Times New Roman"/>
          <w:sz w:val="24"/>
          <w:szCs w:val="24"/>
        </w:rPr>
        <w:t>»</w:t>
      </w:r>
      <w:r w:rsidRPr="00974442">
        <w:rPr>
          <w:rFonts w:ascii="Times New Roman" w:hAnsi="Times New Roman"/>
          <w:sz w:val="24"/>
          <w:szCs w:val="24"/>
        </w:rPr>
        <w:t xml:space="preserve"> Режим доступа:  </w:t>
      </w:r>
      <w:hyperlink r:id="rId16" w:history="1">
        <w:r w:rsidR="00726E75">
          <w:rPr>
            <w:rStyle w:val="a8"/>
            <w:rFonts w:ascii="Times New Roman" w:hAnsi="Times New Roman"/>
            <w:sz w:val="24"/>
            <w:szCs w:val="24"/>
          </w:rPr>
          <w:t>www.edu.ru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Журналы Кембриджского университета Режим доступа: </w:t>
      </w:r>
      <w:hyperlink r:id="rId17" w:history="1">
        <w:r w:rsidR="00BD3E74">
          <w:rPr>
            <w:rStyle w:val="a8"/>
            <w:rFonts w:ascii="Times New Roman" w:hAnsi="Times New Roman"/>
            <w:sz w:val="24"/>
            <w:szCs w:val="24"/>
          </w:rPr>
          <w:t>http://journals.cambridge.org</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Журналы Оксфордского университета Режим доступа:  </w:t>
      </w:r>
      <w:hyperlink r:id="rId18" w:history="1">
        <w:r w:rsidR="00BD3E74">
          <w:rPr>
            <w:rStyle w:val="a8"/>
            <w:rFonts w:ascii="Times New Roman" w:hAnsi="Times New Roman"/>
            <w:sz w:val="24"/>
            <w:szCs w:val="24"/>
          </w:rPr>
          <w:t>http://www.oxfordjoumals.org</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Словари и энциклопедии на Академике Режим доступа: </w:t>
      </w:r>
      <w:hyperlink r:id="rId19" w:history="1">
        <w:r w:rsidR="00BD3E74">
          <w:rPr>
            <w:rStyle w:val="a8"/>
            <w:rFonts w:ascii="Times New Roman" w:hAnsi="Times New Roman"/>
            <w:sz w:val="24"/>
            <w:szCs w:val="24"/>
          </w:rPr>
          <w:t>http://dic.academic.ru/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D3E74">
          <w:rPr>
            <w:rStyle w:val="a8"/>
            <w:rFonts w:ascii="Times New Roman" w:hAnsi="Times New Roman"/>
            <w:sz w:val="24"/>
            <w:szCs w:val="24"/>
          </w:rPr>
          <w:t>http://www.benran.ru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Сайт Госкомстата РФ. Режим доступа: </w:t>
      </w:r>
      <w:hyperlink r:id="rId21" w:history="1">
        <w:r w:rsidR="00BD3E74">
          <w:rPr>
            <w:rStyle w:val="a8"/>
            <w:rFonts w:ascii="Times New Roman" w:hAnsi="Times New Roman"/>
            <w:sz w:val="24"/>
            <w:szCs w:val="24"/>
          </w:rPr>
          <w:t>http://www.gks.ru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Сайт Российской государственной библиотеки. Режим доступа: </w:t>
      </w:r>
      <w:hyperlink r:id="rId22" w:history="1">
        <w:r w:rsidR="00BD3E74">
          <w:rPr>
            <w:rStyle w:val="a8"/>
            <w:rFonts w:ascii="Times New Roman" w:hAnsi="Times New Roman"/>
            <w:sz w:val="24"/>
            <w:szCs w:val="24"/>
          </w:rPr>
          <w:t>http://diss.rsl.ru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D3E74">
          <w:rPr>
            <w:rStyle w:val="a8"/>
            <w:rFonts w:ascii="Times New Roman" w:hAnsi="Times New Roman"/>
            <w:sz w:val="24"/>
            <w:szCs w:val="24"/>
          </w:rPr>
          <w:t>http://ru.spinform.ru</w:t>
        </w:r>
      </w:hyperlink>
    </w:p>
    <w:p w:rsidR="007F4B97" w:rsidRPr="00974442" w:rsidRDefault="007F4B97" w:rsidP="00A76E53">
      <w:pPr>
        <w:ind w:firstLine="709"/>
        <w:jc w:val="both"/>
        <w:rPr>
          <w:rFonts w:eastAsia="Calibri"/>
          <w:sz w:val="24"/>
          <w:szCs w:val="24"/>
        </w:rPr>
      </w:pPr>
      <w:r w:rsidRPr="00974442">
        <w:rPr>
          <w:sz w:val="24"/>
          <w:szCs w:val="24"/>
        </w:rPr>
        <w:t xml:space="preserve">Каждый обучающийся </w:t>
      </w:r>
      <w:r w:rsidR="00777B09" w:rsidRPr="00974442">
        <w:rPr>
          <w:sz w:val="24"/>
          <w:szCs w:val="24"/>
        </w:rPr>
        <w:t>Омской гуманитарной академии</w:t>
      </w:r>
      <w:r w:rsidRPr="0097444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4442">
        <w:rPr>
          <w:rFonts w:eastAsia="Calibri"/>
          <w:sz w:val="24"/>
          <w:szCs w:val="24"/>
        </w:rPr>
        <w:t xml:space="preserve"> </w:t>
      </w:r>
      <w:r w:rsidRPr="00974442">
        <w:rPr>
          <w:sz w:val="24"/>
          <w:szCs w:val="24"/>
        </w:rPr>
        <w:t>информационно-</w:t>
      </w:r>
      <w:r w:rsidRPr="00974442">
        <w:rPr>
          <w:sz w:val="24"/>
          <w:szCs w:val="24"/>
        </w:rPr>
        <w:lastRenderedPageBreak/>
        <w:t xml:space="preserve">образовательной среде </w:t>
      </w:r>
      <w:r w:rsidR="00777B09" w:rsidRPr="00974442">
        <w:rPr>
          <w:sz w:val="24"/>
          <w:szCs w:val="24"/>
        </w:rPr>
        <w:t>Академии</w:t>
      </w:r>
      <w:r w:rsidRPr="00974442">
        <w:rPr>
          <w:sz w:val="24"/>
          <w:szCs w:val="24"/>
        </w:rPr>
        <w:t>. Электронно-библиотечная система</w:t>
      </w:r>
      <w:r w:rsidRPr="00974442">
        <w:rPr>
          <w:rFonts w:eastAsia="Calibri"/>
          <w:sz w:val="24"/>
          <w:szCs w:val="24"/>
        </w:rPr>
        <w:t xml:space="preserve"> </w:t>
      </w:r>
      <w:r w:rsidRPr="0097444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4442">
        <w:rPr>
          <w:rFonts w:eastAsia="Calibri"/>
          <w:sz w:val="24"/>
          <w:szCs w:val="24"/>
        </w:rPr>
        <w:t xml:space="preserve"> </w:t>
      </w:r>
      <w:r w:rsidRPr="00974442">
        <w:rPr>
          <w:sz w:val="24"/>
          <w:szCs w:val="24"/>
        </w:rPr>
        <w:t xml:space="preserve">доступ к информационно-телекоммуникационной сети </w:t>
      </w:r>
      <w:r w:rsidR="00E95911" w:rsidRPr="00974442">
        <w:rPr>
          <w:sz w:val="24"/>
          <w:szCs w:val="24"/>
        </w:rPr>
        <w:t>«</w:t>
      </w:r>
      <w:r w:rsidRPr="00974442">
        <w:rPr>
          <w:sz w:val="24"/>
          <w:szCs w:val="24"/>
        </w:rPr>
        <w:t>Интернет</w:t>
      </w:r>
      <w:r w:rsidR="00E95911" w:rsidRPr="00974442">
        <w:rPr>
          <w:sz w:val="24"/>
          <w:szCs w:val="24"/>
        </w:rPr>
        <w:t>»</w:t>
      </w:r>
      <w:r w:rsidRPr="00974442">
        <w:rPr>
          <w:sz w:val="24"/>
          <w:szCs w:val="24"/>
        </w:rPr>
        <w:t>, и отвечает техническим требованиям организации как на территории</w:t>
      </w:r>
      <w:r w:rsidRPr="00974442">
        <w:rPr>
          <w:rFonts w:eastAsia="Calibri"/>
          <w:sz w:val="24"/>
          <w:szCs w:val="24"/>
        </w:rPr>
        <w:t xml:space="preserve"> </w:t>
      </w:r>
      <w:r w:rsidRPr="00974442">
        <w:rPr>
          <w:sz w:val="24"/>
          <w:szCs w:val="24"/>
        </w:rPr>
        <w:t>организации, так и вне ее.</w:t>
      </w:r>
    </w:p>
    <w:p w:rsidR="007F4B97" w:rsidRPr="00974442" w:rsidRDefault="007F4B97" w:rsidP="00A76E53">
      <w:pPr>
        <w:ind w:firstLine="709"/>
        <w:jc w:val="both"/>
        <w:rPr>
          <w:rFonts w:eastAsia="Calibri"/>
          <w:sz w:val="24"/>
          <w:szCs w:val="24"/>
        </w:rPr>
      </w:pPr>
      <w:r w:rsidRPr="00974442">
        <w:rPr>
          <w:sz w:val="24"/>
          <w:szCs w:val="24"/>
        </w:rPr>
        <w:t>Электронная информационно-образовательная среда</w:t>
      </w:r>
      <w:r w:rsidR="005C20F0" w:rsidRPr="00974442">
        <w:rPr>
          <w:sz w:val="24"/>
          <w:szCs w:val="24"/>
        </w:rPr>
        <w:t xml:space="preserve"> </w:t>
      </w:r>
      <w:r w:rsidR="00777B09" w:rsidRPr="00974442">
        <w:rPr>
          <w:sz w:val="24"/>
          <w:szCs w:val="24"/>
        </w:rPr>
        <w:t>Академии</w:t>
      </w:r>
      <w:r w:rsidRPr="00974442">
        <w:rPr>
          <w:sz w:val="24"/>
          <w:szCs w:val="24"/>
        </w:rPr>
        <w:t xml:space="preserve"> обеспечивает:</w:t>
      </w:r>
      <w:r w:rsidRPr="00974442">
        <w:rPr>
          <w:rFonts w:eastAsia="Calibri"/>
          <w:sz w:val="24"/>
          <w:szCs w:val="24"/>
        </w:rPr>
        <w:t xml:space="preserve"> </w:t>
      </w:r>
      <w:r w:rsidRPr="00974442">
        <w:rPr>
          <w:sz w:val="24"/>
          <w:szCs w:val="24"/>
        </w:rPr>
        <w:t>доступ к учебным планам, рабочим программам дисциплин (модулей), практик, к</w:t>
      </w:r>
      <w:r w:rsidRPr="00974442">
        <w:rPr>
          <w:rFonts w:eastAsia="Calibri"/>
          <w:sz w:val="24"/>
          <w:szCs w:val="24"/>
        </w:rPr>
        <w:t xml:space="preserve"> </w:t>
      </w:r>
      <w:r w:rsidRPr="00974442">
        <w:rPr>
          <w:sz w:val="24"/>
          <w:szCs w:val="24"/>
        </w:rPr>
        <w:t>изданиям электронных библиотечных систем и электронным образовательным ресурсам,</w:t>
      </w:r>
      <w:r w:rsidRPr="00974442">
        <w:rPr>
          <w:rFonts w:eastAsia="Calibri"/>
          <w:sz w:val="24"/>
          <w:szCs w:val="24"/>
        </w:rPr>
        <w:t xml:space="preserve"> </w:t>
      </w:r>
      <w:r w:rsidRPr="00974442">
        <w:rPr>
          <w:sz w:val="24"/>
          <w:szCs w:val="24"/>
        </w:rPr>
        <w:t>указанным в рабочих программах;</w:t>
      </w:r>
      <w:r w:rsidRPr="00974442">
        <w:rPr>
          <w:rFonts w:eastAsia="Calibri"/>
          <w:sz w:val="24"/>
          <w:szCs w:val="24"/>
        </w:rPr>
        <w:t xml:space="preserve"> </w:t>
      </w:r>
      <w:r w:rsidRPr="00974442">
        <w:rPr>
          <w:sz w:val="24"/>
          <w:szCs w:val="24"/>
        </w:rPr>
        <w:t>фиксацию хода образовательного процесса, результатов промежуточной аттестации</w:t>
      </w:r>
      <w:r w:rsidRPr="00974442">
        <w:rPr>
          <w:rFonts w:eastAsia="Calibri"/>
          <w:sz w:val="24"/>
          <w:szCs w:val="24"/>
        </w:rPr>
        <w:t xml:space="preserve"> </w:t>
      </w:r>
      <w:r w:rsidRPr="00974442">
        <w:rPr>
          <w:sz w:val="24"/>
          <w:szCs w:val="24"/>
        </w:rPr>
        <w:t>и результатов освоения основной образовательной программы;</w:t>
      </w:r>
      <w:r w:rsidRPr="00974442">
        <w:rPr>
          <w:rFonts w:eastAsia="Calibri"/>
          <w:sz w:val="24"/>
          <w:szCs w:val="24"/>
        </w:rPr>
        <w:t xml:space="preserve"> </w:t>
      </w:r>
      <w:r w:rsidRPr="00974442">
        <w:rPr>
          <w:sz w:val="24"/>
          <w:szCs w:val="24"/>
        </w:rPr>
        <w:t>проведение всех видов занятий, процедур оценки результатов обучения, реализация</w:t>
      </w:r>
      <w:r w:rsidRPr="00974442">
        <w:rPr>
          <w:rFonts w:eastAsia="Calibri"/>
          <w:sz w:val="24"/>
          <w:szCs w:val="24"/>
        </w:rPr>
        <w:t xml:space="preserve"> </w:t>
      </w:r>
      <w:r w:rsidRPr="00974442">
        <w:rPr>
          <w:sz w:val="24"/>
          <w:szCs w:val="24"/>
        </w:rPr>
        <w:t>которых предусмотрена с применением электронного обучения, дистанционных</w:t>
      </w:r>
      <w:r w:rsidRPr="00974442">
        <w:rPr>
          <w:rFonts w:eastAsia="Calibri"/>
          <w:sz w:val="24"/>
          <w:szCs w:val="24"/>
        </w:rPr>
        <w:t xml:space="preserve"> </w:t>
      </w:r>
      <w:r w:rsidRPr="00974442">
        <w:rPr>
          <w:sz w:val="24"/>
          <w:szCs w:val="24"/>
        </w:rPr>
        <w:t>образовательных технологий;</w:t>
      </w:r>
      <w:r w:rsidRPr="00974442">
        <w:rPr>
          <w:rFonts w:eastAsia="Calibri"/>
          <w:sz w:val="24"/>
          <w:szCs w:val="24"/>
        </w:rPr>
        <w:t xml:space="preserve"> </w:t>
      </w:r>
      <w:r w:rsidRPr="00974442">
        <w:rPr>
          <w:sz w:val="24"/>
          <w:szCs w:val="24"/>
        </w:rPr>
        <w:t>формирование электронного портфолио обучающегося, в том числе сохранение</w:t>
      </w:r>
      <w:r w:rsidRPr="00974442">
        <w:rPr>
          <w:rFonts w:eastAsia="Calibri"/>
          <w:sz w:val="24"/>
          <w:szCs w:val="24"/>
        </w:rPr>
        <w:t xml:space="preserve"> </w:t>
      </w:r>
      <w:r w:rsidRPr="00974442">
        <w:rPr>
          <w:sz w:val="24"/>
          <w:szCs w:val="24"/>
        </w:rPr>
        <w:t>работ обучающегося, рецензий и оценок на эти работы со стороны любых участников</w:t>
      </w:r>
      <w:r w:rsidRPr="00974442">
        <w:rPr>
          <w:rFonts w:eastAsia="Calibri"/>
          <w:sz w:val="24"/>
          <w:szCs w:val="24"/>
        </w:rPr>
        <w:t xml:space="preserve"> </w:t>
      </w:r>
      <w:r w:rsidRPr="00974442">
        <w:rPr>
          <w:sz w:val="24"/>
          <w:szCs w:val="24"/>
        </w:rPr>
        <w:t>образовательного процесса;</w:t>
      </w:r>
      <w:r w:rsidRPr="00974442">
        <w:rPr>
          <w:rFonts w:eastAsia="Calibri"/>
          <w:sz w:val="24"/>
          <w:szCs w:val="24"/>
        </w:rPr>
        <w:t xml:space="preserve"> </w:t>
      </w:r>
      <w:r w:rsidRPr="00974442">
        <w:rPr>
          <w:sz w:val="24"/>
          <w:szCs w:val="24"/>
        </w:rPr>
        <w:t>взаимодействие между участниками образовательного процесса, в том числе</w:t>
      </w:r>
      <w:r w:rsidRPr="00974442">
        <w:rPr>
          <w:rFonts w:eastAsia="Calibri"/>
          <w:sz w:val="24"/>
          <w:szCs w:val="24"/>
        </w:rPr>
        <w:t xml:space="preserve"> </w:t>
      </w:r>
      <w:r w:rsidRPr="00974442">
        <w:rPr>
          <w:sz w:val="24"/>
          <w:szCs w:val="24"/>
        </w:rPr>
        <w:t xml:space="preserve">синхронное и (или) асинхронное взаимодействие посредством сети </w:t>
      </w:r>
      <w:r w:rsidR="00E95911" w:rsidRPr="00974442">
        <w:rPr>
          <w:sz w:val="24"/>
          <w:szCs w:val="24"/>
        </w:rPr>
        <w:t>«</w:t>
      </w:r>
      <w:r w:rsidRPr="00974442">
        <w:rPr>
          <w:sz w:val="24"/>
          <w:szCs w:val="24"/>
        </w:rPr>
        <w:t>Интернет</w:t>
      </w:r>
      <w:r w:rsidR="00E95911" w:rsidRPr="00974442">
        <w:rPr>
          <w:sz w:val="24"/>
          <w:szCs w:val="24"/>
        </w:rPr>
        <w:t>»</w:t>
      </w:r>
      <w:r w:rsidRPr="00974442">
        <w:rPr>
          <w:sz w:val="24"/>
          <w:szCs w:val="24"/>
        </w:rPr>
        <w:t>.</w:t>
      </w:r>
    </w:p>
    <w:p w:rsidR="007F4B97" w:rsidRPr="00974442" w:rsidRDefault="007F4B97" w:rsidP="00705FB5">
      <w:pPr>
        <w:widowControl/>
        <w:autoSpaceDE/>
        <w:autoSpaceDN/>
        <w:adjustRightInd/>
        <w:contextualSpacing/>
        <w:jc w:val="both"/>
        <w:rPr>
          <w:rFonts w:eastAsia="Calibri"/>
          <w:sz w:val="24"/>
          <w:szCs w:val="24"/>
          <w:lang w:eastAsia="en-US"/>
        </w:rPr>
      </w:pPr>
    </w:p>
    <w:p w:rsidR="009528CA" w:rsidRPr="00974442" w:rsidRDefault="00A56910" w:rsidP="00705FB5">
      <w:pPr>
        <w:widowControl/>
        <w:autoSpaceDE/>
        <w:autoSpaceDN/>
        <w:adjustRightInd/>
        <w:ind w:firstLine="709"/>
        <w:contextualSpacing/>
        <w:jc w:val="both"/>
        <w:rPr>
          <w:rFonts w:eastAsia="Calibri"/>
          <w:b/>
          <w:sz w:val="24"/>
          <w:szCs w:val="24"/>
          <w:lang w:eastAsia="en-US"/>
        </w:rPr>
      </w:pPr>
      <w:r w:rsidRPr="00974442">
        <w:rPr>
          <w:rFonts w:eastAsia="Calibri"/>
          <w:b/>
          <w:sz w:val="24"/>
          <w:szCs w:val="24"/>
          <w:lang w:eastAsia="en-US"/>
        </w:rPr>
        <w:t>9</w:t>
      </w:r>
      <w:r w:rsidR="00EE165B" w:rsidRPr="00974442">
        <w:rPr>
          <w:rFonts w:eastAsia="Calibri"/>
          <w:b/>
          <w:sz w:val="24"/>
          <w:szCs w:val="24"/>
          <w:lang w:eastAsia="en-US"/>
        </w:rPr>
        <w:t>.</w:t>
      </w:r>
      <w:r w:rsidR="009528CA" w:rsidRPr="00974442">
        <w:rPr>
          <w:rFonts w:eastAsia="Calibri"/>
          <w:b/>
          <w:sz w:val="24"/>
          <w:szCs w:val="24"/>
          <w:lang w:eastAsia="en-US"/>
        </w:rPr>
        <w:t xml:space="preserve"> </w:t>
      </w:r>
      <w:r w:rsidR="007F4B97" w:rsidRPr="00974442">
        <w:rPr>
          <w:rFonts w:eastAsia="Calibri"/>
          <w:b/>
          <w:sz w:val="24"/>
          <w:szCs w:val="24"/>
          <w:lang w:eastAsia="en-US"/>
        </w:rPr>
        <w:t>Методические указания для обу</w:t>
      </w:r>
      <w:r w:rsidR="009528CA" w:rsidRPr="00974442">
        <w:rPr>
          <w:rFonts w:eastAsia="Calibri"/>
          <w:b/>
          <w:sz w:val="24"/>
          <w:szCs w:val="24"/>
          <w:lang w:eastAsia="en-US"/>
        </w:rPr>
        <w:t>чающихся по освоению дисциплины</w:t>
      </w:r>
    </w:p>
    <w:p w:rsidR="007F4B97" w:rsidRPr="00974442" w:rsidRDefault="007F4B97" w:rsidP="00A76E53">
      <w:pPr>
        <w:ind w:firstLine="709"/>
        <w:jc w:val="both"/>
        <w:rPr>
          <w:sz w:val="24"/>
          <w:szCs w:val="24"/>
        </w:rPr>
      </w:pPr>
      <w:r w:rsidRPr="00974442">
        <w:rPr>
          <w:sz w:val="24"/>
          <w:szCs w:val="24"/>
        </w:rPr>
        <w:t>Для того чтобы успешно о</w:t>
      </w:r>
      <w:r w:rsidR="004E4DB2" w:rsidRPr="00974442">
        <w:rPr>
          <w:sz w:val="24"/>
          <w:szCs w:val="24"/>
        </w:rPr>
        <w:t xml:space="preserve">своить </w:t>
      </w:r>
      <w:r w:rsidRPr="00974442">
        <w:rPr>
          <w:sz w:val="24"/>
          <w:szCs w:val="24"/>
        </w:rPr>
        <w:t>дисциплин</w:t>
      </w:r>
      <w:r w:rsidR="004E4DB2" w:rsidRPr="00974442">
        <w:rPr>
          <w:sz w:val="24"/>
          <w:szCs w:val="24"/>
        </w:rPr>
        <w:t>у</w:t>
      </w:r>
      <w:r w:rsidRPr="00974442">
        <w:rPr>
          <w:sz w:val="24"/>
          <w:szCs w:val="24"/>
        </w:rPr>
        <w:t xml:space="preserve"> </w:t>
      </w:r>
      <w:r w:rsidR="00E95911" w:rsidRPr="00974442">
        <w:rPr>
          <w:sz w:val="24"/>
          <w:szCs w:val="24"/>
        </w:rPr>
        <w:t>«</w:t>
      </w:r>
      <w:r w:rsidR="00C13C3F" w:rsidRPr="00974442">
        <w:rPr>
          <w:sz w:val="24"/>
          <w:szCs w:val="24"/>
        </w:rPr>
        <w:t>Инвестиции</w:t>
      </w:r>
      <w:r w:rsidR="00E95911" w:rsidRPr="00974442">
        <w:rPr>
          <w:sz w:val="24"/>
          <w:szCs w:val="24"/>
        </w:rPr>
        <w:t>»</w:t>
      </w:r>
      <w:r w:rsidR="00C13C3F" w:rsidRPr="00974442">
        <w:rPr>
          <w:sz w:val="24"/>
          <w:szCs w:val="24"/>
        </w:rPr>
        <w:t xml:space="preserve"> </w:t>
      </w:r>
      <w:r w:rsidRPr="00974442">
        <w:rPr>
          <w:sz w:val="24"/>
          <w:szCs w:val="24"/>
        </w:rPr>
        <w:t xml:space="preserve">обучающиеся должны выполнить следующие </w:t>
      </w:r>
      <w:r w:rsidR="004E4DB2" w:rsidRPr="00974442">
        <w:rPr>
          <w:sz w:val="24"/>
          <w:szCs w:val="24"/>
        </w:rPr>
        <w:t xml:space="preserve">методические </w:t>
      </w:r>
      <w:r w:rsidRPr="00974442">
        <w:rPr>
          <w:sz w:val="24"/>
          <w:szCs w:val="24"/>
        </w:rPr>
        <w:t>указания</w:t>
      </w:r>
      <w:r w:rsidR="004E4DB2" w:rsidRPr="00974442">
        <w:rPr>
          <w:sz w:val="24"/>
          <w:szCs w:val="24"/>
        </w:rPr>
        <w:t>.</w:t>
      </w:r>
    </w:p>
    <w:p w:rsidR="007F4B97" w:rsidRPr="00974442" w:rsidRDefault="007F4B97" w:rsidP="00A76E53">
      <w:pPr>
        <w:ind w:firstLine="709"/>
        <w:jc w:val="both"/>
        <w:rPr>
          <w:sz w:val="24"/>
          <w:szCs w:val="24"/>
        </w:rPr>
      </w:pPr>
      <w:r w:rsidRPr="00974442">
        <w:rPr>
          <w:sz w:val="24"/>
          <w:szCs w:val="24"/>
        </w:rPr>
        <w:t xml:space="preserve">Методические указания для обучающихся по освоению дисциплины для подготовки к занятиям </w:t>
      </w:r>
      <w:r w:rsidRPr="00974442">
        <w:rPr>
          <w:b/>
          <w:sz w:val="24"/>
          <w:szCs w:val="24"/>
        </w:rPr>
        <w:t>лекционного типа</w:t>
      </w:r>
      <w:r w:rsidRPr="00974442">
        <w:rPr>
          <w:sz w:val="24"/>
          <w:szCs w:val="24"/>
        </w:rPr>
        <w:t>:</w:t>
      </w:r>
    </w:p>
    <w:p w:rsidR="007F4B97" w:rsidRPr="00974442" w:rsidRDefault="007F4B97" w:rsidP="00A76E53">
      <w:pPr>
        <w:ind w:firstLine="709"/>
        <w:jc w:val="both"/>
        <w:rPr>
          <w:sz w:val="24"/>
          <w:szCs w:val="24"/>
        </w:rPr>
      </w:pPr>
      <w:r w:rsidRPr="0097444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74442" w:rsidRDefault="007F4B97" w:rsidP="00A76E53">
      <w:pPr>
        <w:ind w:firstLine="709"/>
        <w:jc w:val="both"/>
        <w:rPr>
          <w:b/>
          <w:sz w:val="24"/>
          <w:szCs w:val="24"/>
        </w:rPr>
      </w:pPr>
      <w:r w:rsidRPr="00974442">
        <w:rPr>
          <w:sz w:val="24"/>
          <w:szCs w:val="24"/>
        </w:rPr>
        <w:t xml:space="preserve"> Методические указания для обучающихся по освоению дисциплины для подготовки к занятиям </w:t>
      </w:r>
      <w:r w:rsidRPr="00974442">
        <w:rPr>
          <w:b/>
          <w:sz w:val="24"/>
          <w:szCs w:val="24"/>
        </w:rPr>
        <w:t xml:space="preserve">семинарского типа: </w:t>
      </w:r>
    </w:p>
    <w:p w:rsidR="007F4B97" w:rsidRPr="00974442" w:rsidRDefault="007F4B97" w:rsidP="00A76E53">
      <w:pPr>
        <w:ind w:firstLine="709"/>
        <w:jc w:val="both"/>
        <w:rPr>
          <w:sz w:val="24"/>
          <w:szCs w:val="24"/>
        </w:rPr>
      </w:pPr>
      <w:r w:rsidRPr="0097444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974442">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74442" w:rsidRDefault="007F4B97" w:rsidP="00A76E53">
      <w:pPr>
        <w:ind w:firstLine="709"/>
        <w:jc w:val="both"/>
        <w:rPr>
          <w:b/>
          <w:sz w:val="24"/>
          <w:szCs w:val="24"/>
        </w:rPr>
      </w:pPr>
      <w:r w:rsidRPr="00974442">
        <w:rPr>
          <w:sz w:val="24"/>
          <w:szCs w:val="24"/>
        </w:rPr>
        <w:t xml:space="preserve">Методические указания для обучающихся по освоению дисциплины для </w:t>
      </w:r>
      <w:r w:rsidRPr="00974442">
        <w:rPr>
          <w:b/>
          <w:sz w:val="24"/>
          <w:szCs w:val="24"/>
        </w:rPr>
        <w:t>самостоятельной работы:</w:t>
      </w:r>
    </w:p>
    <w:p w:rsidR="007F4B97" w:rsidRPr="00974442" w:rsidRDefault="007F4B97" w:rsidP="00A76E53">
      <w:pPr>
        <w:ind w:firstLine="709"/>
        <w:jc w:val="both"/>
        <w:rPr>
          <w:sz w:val="24"/>
          <w:szCs w:val="24"/>
        </w:rPr>
      </w:pPr>
      <w:r w:rsidRPr="0097444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74442" w:rsidRDefault="007F4B97" w:rsidP="00A76E53">
      <w:pPr>
        <w:ind w:firstLine="709"/>
        <w:jc w:val="both"/>
        <w:rPr>
          <w:sz w:val="24"/>
          <w:szCs w:val="24"/>
        </w:rPr>
      </w:pPr>
      <w:r w:rsidRPr="0097444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74442" w:rsidRDefault="007F4B97" w:rsidP="00A76E53">
      <w:pPr>
        <w:ind w:firstLine="709"/>
        <w:jc w:val="both"/>
        <w:rPr>
          <w:sz w:val="24"/>
          <w:szCs w:val="24"/>
        </w:rPr>
      </w:pPr>
      <w:r w:rsidRPr="0097444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74442" w:rsidRDefault="007F4B97" w:rsidP="00A76E53">
      <w:pPr>
        <w:ind w:firstLine="709"/>
        <w:jc w:val="both"/>
        <w:rPr>
          <w:sz w:val="24"/>
          <w:szCs w:val="24"/>
        </w:rPr>
      </w:pPr>
      <w:r w:rsidRPr="0097444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74442" w:rsidRDefault="007F4B97" w:rsidP="00A76E53">
      <w:pPr>
        <w:ind w:firstLine="709"/>
        <w:jc w:val="both"/>
        <w:rPr>
          <w:sz w:val="24"/>
          <w:szCs w:val="24"/>
        </w:rPr>
      </w:pPr>
      <w:r w:rsidRPr="0097444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sidRPr="00974442">
        <w:rPr>
          <w:sz w:val="24"/>
          <w:szCs w:val="24"/>
        </w:rPr>
        <w:t>«</w:t>
      </w:r>
      <w:r w:rsidRPr="00974442">
        <w:rPr>
          <w:sz w:val="24"/>
          <w:szCs w:val="24"/>
        </w:rPr>
        <w:t>мысленной проработкой</w:t>
      </w:r>
      <w:r w:rsidR="00E95911" w:rsidRPr="00974442">
        <w:rPr>
          <w:sz w:val="24"/>
          <w:szCs w:val="24"/>
        </w:rPr>
        <w:t>»</w:t>
      </w:r>
      <w:r w:rsidRPr="0097444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74442" w:rsidRDefault="007F4B97" w:rsidP="00A76E53">
      <w:pPr>
        <w:ind w:firstLine="709"/>
        <w:jc w:val="both"/>
        <w:rPr>
          <w:sz w:val="24"/>
          <w:szCs w:val="24"/>
        </w:rPr>
      </w:pPr>
      <w:r w:rsidRPr="0097444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74442" w:rsidRDefault="007F4B97" w:rsidP="00A76E53">
      <w:pPr>
        <w:ind w:firstLine="709"/>
        <w:jc w:val="both"/>
        <w:rPr>
          <w:sz w:val="24"/>
          <w:szCs w:val="24"/>
        </w:rPr>
      </w:pPr>
      <w:r w:rsidRPr="0097444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74442" w:rsidRDefault="007F4B97" w:rsidP="00A76E53">
      <w:pPr>
        <w:ind w:firstLine="709"/>
        <w:jc w:val="both"/>
        <w:rPr>
          <w:sz w:val="24"/>
          <w:szCs w:val="24"/>
        </w:rPr>
      </w:pPr>
      <w:r w:rsidRPr="0097444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974442">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74442" w:rsidRDefault="007F4B97" w:rsidP="00A76E53">
      <w:pPr>
        <w:ind w:firstLine="709"/>
        <w:jc w:val="both"/>
        <w:rPr>
          <w:sz w:val="24"/>
          <w:szCs w:val="24"/>
        </w:rPr>
      </w:pPr>
      <w:r w:rsidRPr="00974442">
        <w:rPr>
          <w:sz w:val="24"/>
          <w:szCs w:val="24"/>
        </w:rPr>
        <w:t>Следующим этапом работы</w:t>
      </w:r>
      <w:r w:rsidRPr="00974442">
        <w:rPr>
          <w:b/>
          <w:bCs/>
          <w:sz w:val="24"/>
          <w:szCs w:val="24"/>
        </w:rPr>
        <w:t xml:space="preserve"> </w:t>
      </w:r>
      <w:r w:rsidRPr="0097444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74442" w:rsidRDefault="007F4B97" w:rsidP="00A76E53">
      <w:pPr>
        <w:ind w:firstLine="709"/>
        <w:jc w:val="both"/>
        <w:rPr>
          <w:sz w:val="24"/>
          <w:szCs w:val="24"/>
        </w:rPr>
      </w:pPr>
      <w:r w:rsidRPr="00974442">
        <w:rPr>
          <w:sz w:val="24"/>
          <w:szCs w:val="24"/>
        </w:rPr>
        <w:t>Таким образом, при работе с источниками и литературой важно уметь:</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обобщать полученную информацию, оценивать прослушанное и прочитанное;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готовить и презентовать развернутые сообщения типа доклада;</w:t>
      </w:r>
      <w:r w:rsidRPr="00974442">
        <w:rPr>
          <w:rFonts w:eastAsia="Calibri"/>
          <w:b/>
          <w:bCs/>
          <w:i/>
          <w:iCs/>
          <w:sz w:val="24"/>
          <w:szCs w:val="24"/>
          <w:lang w:eastAsia="en-US"/>
        </w:rPr>
        <w:t xml:space="preserve">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пользоваться реферативными и справочными материалами;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74442" w:rsidRDefault="007F4B97" w:rsidP="00A76E53">
      <w:pPr>
        <w:ind w:firstLine="709"/>
        <w:jc w:val="both"/>
        <w:rPr>
          <w:sz w:val="24"/>
          <w:szCs w:val="24"/>
        </w:rPr>
      </w:pPr>
      <w:r w:rsidRPr="00974442">
        <w:rPr>
          <w:b/>
          <w:bCs/>
          <w:sz w:val="24"/>
          <w:szCs w:val="24"/>
        </w:rPr>
        <w:t>Подготовка к промежуточной аттестации</w:t>
      </w:r>
      <w:r w:rsidRPr="00974442">
        <w:rPr>
          <w:bCs/>
          <w:sz w:val="24"/>
          <w:szCs w:val="24"/>
        </w:rPr>
        <w:t>:</w:t>
      </w:r>
    </w:p>
    <w:p w:rsidR="007F4B97" w:rsidRPr="00974442" w:rsidRDefault="007F4B97" w:rsidP="00A76E53">
      <w:pPr>
        <w:ind w:firstLine="709"/>
        <w:jc w:val="both"/>
        <w:rPr>
          <w:sz w:val="24"/>
          <w:szCs w:val="24"/>
        </w:rPr>
      </w:pPr>
      <w:r w:rsidRPr="00974442">
        <w:rPr>
          <w:sz w:val="24"/>
          <w:szCs w:val="24"/>
        </w:rPr>
        <w:t>При подготовке к промежуточной аттестации целесообразно:</w:t>
      </w:r>
    </w:p>
    <w:p w:rsidR="007F4B97" w:rsidRPr="00974442" w:rsidRDefault="007F4B97" w:rsidP="00A76E53">
      <w:pPr>
        <w:ind w:firstLine="709"/>
        <w:jc w:val="both"/>
        <w:rPr>
          <w:sz w:val="24"/>
          <w:szCs w:val="24"/>
        </w:rPr>
      </w:pPr>
      <w:r w:rsidRPr="0097444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74442" w:rsidRDefault="007F4B97" w:rsidP="00A76E53">
      <w:pPr>
        <w:ind w:firstLine="709"/>
        <w:jc w:val="both"/>
        <w:rPr>
          <w:sz w:val="24"/>
          <w:szCs w:val="24"/>
        </w:rPr>
      </w:pPr>
      <w:r w:rsidRPr="00974442">
        <w:rPr>
          <w:sz w:val="24"/>
          <w:szCs w:val="24"/>
        </w:rPr>
        <w:t>- внимательно прочитать рекомендованную литературу;</w:t>
      </w:r>
    </w:p>
    <w:p w:rsidR="007F4B97" w:rsidRPr="00974442" w:rsidRDefault="007F4B97" w:rsidP="00A76E53">
      <w:pPr>
        <w:ind w:firstLine="709"/>
        <w:jc w:val="both"/>
        <w:rPr>
          <w:sz w:val="24"/>
          <w:szCs w:val="24"/>
        </w:rPr>
      </w:pPr>
      <w:r w:rsidRPr="00974442">
        <w:rPr>
          <w:sz w:val="24"/>
          <w:szCs w:val="24"/>
        </w:rPr>
        <w:t xml:space="preserve">- составить краткие конспекты ответов (планы ответов). </w:t>
      </w:r>
    </w:p>
    <w:p w:rsidR="007F4B97" w:rsidRPr="00974442" w:rsidRDefault="007F4B97" w:rsidP="00A76E53">
      <w:pPr>
        <w:ind w:firstLine="709"/>
        <w:jc w:val="both"/>
        <w:rPr>
          <w:sz w:val="24"/>
          <w:szCs w:val="24"/>
        </w:rPr>
      </w:pPr>
    </w:p>
    <w:p w:rsidR="009528CA" w:rsidRPr="00974442" w:rsidRDefault="000875BF" w:rsidP="00705FB5">
      <w:pPr>
        <w:widowControl/>
        <w:autoSpaceDE/>
        <w:adjustRightInd/>
        <w:ind w:firstLine="709"/>
        <w:contextualSpacing/>
        <w:jc w:val="both"/>
        <w:rPr>
          <w:rFonts w:eastAsia="Calibri"/>
          <w:b/>
          <w:sz w:val="24"/>
          <w:szCs w:val="24"/>
          <w:lang w:eastAsia="en-US"/>
        </w:rPr>
      </w:pPr>
      <w:r w:rsidRPr="00974442">
        <w:rPr>
          <w:rFonts w:eastAsia="Calibri"/>
          <w:b/>
          <w:sz w:val="24"/>
          <w:szCs w:val="24"/>
          <w:lang w:eastAsia="en-US"/>
        </w:rPr>
        <w:t>1</w:t>
      </w:r>
      <w:r w:rsidR="00A56910" w:rsidRPr="00974442">
        <w:rPr>
          <w:rFonts w:eastAsia="Calibri"/>
          <w:b/>
          <w:sz w:val="24"/>
          <w:szCs w:val="24"/>
          <w:lang w:eastAsia="en-US"/>
        </w:rPr>
        <w:t>0</w:t>
      </w:r>
      <w:r w:rsidRPr="00974442">
        <w:rPr>
          <w:rFonts w:eastAsia="Calibri"/>
          <w:b/>
          <w:sz w:val="24"/>
          <w:szCs w:val="24"/>
          <w:lang w:eastAsia="en-US"/>
        </w:rPr>
        <w:t>.</w:t>
      </w:r>
      <w:r w:rsidR="009528CA" w:rsidRPr="0097444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74442" w:rsidRDefault="00CF2B2F" w:rsidP="00A76E53">
      <w:pPr>
        <w:widowControl/>
        <w:autoSpaceDE/>
        <w:adjustRightInd/>
        <w:ind w:firstLine="709"/>
        <w:jc w:val="both"/>
        <w:rPr>
          <w:sz w:val="24"/>
          <w:szCs w:val="24"/>
        </w:rPr>
      </w:pPr>
      <w:r w:rsidRPr="0097444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74442" w:rsidRDefault="00CF2B2F" w:rsidP="00705FB5">
      <w:pPr>
        <w:widowControl/>
        <w:autoSpaceDE/>
        <w:adjustRightInd/>
        <w:ind w:firstLine="709"/>
        <w:jc w:val="both"/>
        <w:rPr>
          <w:sz w:val="24"/>
          <w:szCs w:val="24"/>
        </w:rPr>
      </w:pPr>
      <w:r w:rsidRPr="00974442">
        <w:rPr>
          <w:sz w:val="24"/>
          <w:szCs w:val="24"/>
        </w:rPr>
        <w:t>На практических занятиях студенты представляют компьютерные презентации, подготовленные ими в часы</w:t>
      </w:r>
      <w:r w:rsidR="00A275E4" w:rsidRPr="00974442">
        <w:rPr>
          <w:sz w:val="24"/>
          <w:szCs w:val="24"/>
        </w:rPr>
        <w:t xml:space="preserve"> </w:t>
      </w:r>
      <w:r w:rsidRPr="00974442">
        <w:rPr>
          <w:sz w:val="24"/>
          <w:szCs w:val="24"/>
        </w:rPr>
        <w:t>самостоятельной работы.</w:t>
      </w:r>
    </w:p>
    <w:p w:rsidR="00CF2B2F" w:rsidRPr="00974442" w:rsidRDefault="00CF2B2F" w:rsidP="00A76E53">
      <w:pPr>
        <w:widowControl/>
        <w:autoSpaceDE/>
        <w:adjustRightInd/>
        <w:ind w:firstLine="709"/>
        <w:jc w:val="both"/>
        <w:rPr>
          <w:sz w:val="24"/>
          <w:szCs w:val="24"/>
        </w:rPr>
      </w:pPr>
      <w:r w:rsidRPr="00974442">
        <w:rPr>
          <w:sz w:val="24"/>
          <w:szCs w:val="24"/>
        </w:rPr>
        <w:t>Электронная информационно-образовательная среда Академии, работающая на платформе LMS Moodle, обеспечивает:</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74442">
        <w:rPr>
          <w:sz w:val="24"/>
          <w:szCs w:val="24"/>
        </w:rPr>
        <w:t>, ЭБС Юрайт</w:t>
      </w:r>
      <w:r w:rsidRPr="00974442">
        <w:rPr>
          <w:sz w:val="24"/>
          <w:szCs w:val="24"/>
        </w:rPr>
        <w:t xml:space="preserve"> ) и электронным образовательным ресурсам, указанным в рабочих программах;</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lastRenderedPageBreak/>
        <w:t>•</w:t>
      </w:r>
      <w:r w:rsidRPr="0097444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взаимодействие между участниками образовательного процесса, в том числе синхронное и (или) асинхронное в</w:t>
      </w:r>
      <w:r w:rsidR="00705FB5" w:rsidRPr="00974442">
        <w:rPr>
          <w:sz w:val="24"/>
          <w:szCs w:val="24"/>
        </w:rPr>
        <w:t xml:space="preserve">заимодействие посредством сети </w:t>
      </w:r>
      <w:r w:rsidR="00E95911" w:rsidRPr="00974442">
        <w:rPr>
          <w:sz w:val="24"/>
          <w:szCs w:val="24"/>
        </w:rPr>
        <w:t>«</w:t>
      </w:r>
      <w:r w:rsidR="00705FB5" w:rsidRPr="00974442">
        <w:rPr>
          <w:sz w:val="24"/>
          <w:szCs w:val="24"/>
        </w:rPr>
        <w:t>Интернет</w:t>
      </w:r>
      <w:r w:rsidR="00E95911" w:rsidRPr="00974442">
        <w:rPr>
          <w:sz w:val="24"/>
          <w:szCs w:val="24"/>
        </w:rPr>
        <w:t>»</w:t>
      </w:r>
      <w:r w:rsidR="00705FB5" w:rsidRPr="00974442">
        <w:rPr>
          <w:sz w:val="24"/>
          <w:szCs w:val="24"/>
        </w:rPr>
        <w:t>.</w:t>
      </w:r>
    </w:p>
    <w:p w:rsidR="00CF2B2F" w:rsidRPr="00974442" w:rsidRDefault="00CF2B2F" w:rsidP="00A76E53">
      <w:pPr>
        <w:widowControl/>
        <w:autoSpaceDE/>
        <w:adjustRightInd/>
        <w:ind w:firstLine="709"/>
        <w:jc w:val="both"/>
        <w:rPr>
          <w:sz w:val="24"/>
          <w:szCs w:val="24"/>
        </w:rPr>
      </w:pPr>
      <w:r w:rsidRPr="00974442">
        <w:rPr>
          <w:sz w:val="24"/>
          <w:szCs w:val="24"/>
        </w:rPr>
        <w:t>При осуществлении образовательного процесса по дисциплине используются следующие информационные технологии: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сбор, хранение, систематизация и выдача учебной и научной информации;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обработка текстовой, графической и эмпирической информации;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подготовка, конструирование и презентация итогов исследовательской и аналитической деятельности;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компьютерное тестирование;</w:t>
      </w:r>
    </w:p>
    <w:p w:rsidR="00CF2B2F" w:rsidRPr="00974442" w:rsidRDefault="00CF2B2F" w:rsidP="00705FB5">
      <w:pPr>
        <w:widowControl/>
        <w:autoSpaceDE/>
        <w:adjustRightInd/>
        <w:ind w:firstLine="709"/>
        <w:jc w:val="both"/>
        <w:rPr>
          <w:sz w:val="24"/>
          <w:szCs w:val="24"/>
        </w:rPr>
      </w:pPr>
      <w:r w:rsidRPr="00974442">
        <w:rPr>
          <w:sz w:val="24"/>
          <w:szCs w:val="24"/>
        </w:rPr>
        <w:t>•</w:t>
      </w:r>
      <w:r w:rsidRPr="00974442">
        <w:rPr>
          <w:sz w:val="24"/>
          <w:szCs w:val="24"/>
        </w:rPr>
        <w:tab/>
        <w:t>демонстрация мультимедийных материалов.</w:t>
      </w:r>
    </w:p>
    <w:p w:rsidR="00A56910" w:rsidRPr="00974442" w:rsidRDefault="00A56910" w:rsidP="00705FB5">
      <w:pPr>
        <w:widowControl/>
        <w:autoSpaceDE/>
        <w:adjustRightInd/>
        <w:ind w:firstLine="709"/>
        <w:jc w:val="both"/>
        <w:rPr>
          <w:sz w:val="24"/>
          <w:szCs w:val="24"/>
        </w:rPr>
      </w:pPr>
    </w:p>
    <w:p w:rsidR="00A56910" w:rsidRPr="00974442" w:rsidRDefault="00A56910" w:rsidP="00A56910">
      <w:pPr>
        <w:widowControl/>
        <w:autoSpaceDE/>
        <w:adjustRightInd/>
        <w:ind w:firstLine="709"/>
        <w:jc w:val="both"/>
        <w:rPr>
          <w:sz w:val="24"/>
          <w:szCs w:val="24"/>
        </w:rPr>
      </w:pPr>
      <w:r w:rsidRPr="00974442">
        <w:rPr>
          <w:sz w:val="24"/>
          <w:szCs w:val="24"/>
        </w:rPr>
        <w:t>ПЕРЕЧЕНЬ ПРОГРАММНОГО ОБЕСПЕЧЕНИЯ</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r>
      <w:r w:rsidRPr="00974442">
        <w:rPr>
          <w:sz w:val="24"/>
          <w:szCs w:val="24"/>
          <w:lang w:val="en-US"/>
        </w:rPr>
        <w:t>Microsoft</w:t>
      </w:r>
      <w:r w:rsidRPr="00974442">
        <w:rPr>
          <w:sz w:val="24"/>
          <w:szCs w:val="24"/>
        </w:rPr>
        <w:t xml:space="preserve"> </w:t>
      </w:r>
      <w:r w:rsidRPr="00974442">
        <w:rPr>
          <w:sz w:val="24"/>
          <w:szCs w:val="24"/>
          <w:lang w:val="en-US"/>
        </w:rPr>
        <w:t>Windows</w:t>
      </w:r>
      <w:r w:rsidRPr="00974442">
        <w:rPr>
          <w:sz w:val="24"/>
          <w:szCs w:val="24"/>
        </w:rPr>
        <w:t xml:space="preserve"> 10 </w:t>
      </w:r>
      <w:r w:rsidRPr="00974442">
        <w:rPr>
          <w:sz w:val="24"/>
          <w:szCs w:val="24"/>
          <w:lang w:val="en-US"/>
        </w:rPr>
        <w:t>Professional</w:t>
      </w:r>
      <w:r w:rsidRPr="00974442">
        <w:rPr>
          <w:sz w:val="24"/>
          <w:szCs w:val="24"/>
        </w:rPr>
        <w:t xml:space="preserve"> </w:t>
      </w:r>
    </w:p>
    <w:p w:rsidR="00A56910" w:rsidRPr="00974442" w:rsidRDefault="00A56910" w:rsidP="00A56910">
      <w:pPr>
        <w:widowControl/>
        <w:autoSpaceDE/>
        <w:adjustRightInd/>
        <w:ind w:firstLine="709"/>
        <w:jc w:val="both"/>
        <w:rPr>
          <w:sz w:val="24"/>
          <w:szCs w:val="24"/>
          <w:lang w:val="en-US"/>
        </w:rPr>
      </w:pPr>
      <w:r w:rsidRPr="00974442">
        <w:rPr>
          <w:sz w:val="24"/>
          <w:szCs w:val="24"/>
          <w:lang w:val="en-US"/>
        </w:rPr>
        <w:t>•</w:t>
      </w:r>
      <w:r w:rsidRPr="00974442">
        <w:rPr>
          <w:sz w:val="24"/>
          <w:szCs w:val="24"/>
          <w:lang w:val="en-US"/>
        </w:rPr>
        <w:tab/>
        <w:t xml:space="preserve">Microsoft Windows XP Professional SP3 </w:t>
      </w:r>
    </w:p>
    <w:p w:rsidR="00A56910" w:rsidRPr="00974442" w:rsidRDefault="00A56910" w:rsidP="00A56910">
      <w:pPr>
        <w:widowControl/>
        <w:autoSpaceDE/>
        <w:adjustRightInd/>
        <w:ind w:firstLine="709"/>
        <w:jc w:val="both"/>
        <w:rPr>
          <w:sz w:val="24"/>
          <w:szCs w:val="24"/>
          <w:lang w:val="en-US"/>
        </w:rPr>
      </w:pPr>
      <w:r w:rsidRPr="00974442">
        <w:rPr>
          <w:sz w:val="24"/>
          <w:szCs w:val="24"/>
          <w:lang w:val="en-US"/>
        </w:rPr>
        <w:t>•</w:t>
      </w:r>
      <w:r w:rsidRPr="00974442">
        <w:rPr>
          <w:sz w:val="24"/>
          <w:szCs w:val="24"/>
          <w:lang w:val="en-US"/>
        </w:rPr>
        <w:tab/>
        <w:t xml:space="preserve">Microsoft Office Professional 2007 Russian </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r>
      <w:r w:rsidRPr="00974442">
        <w:rPr>
          <w:bCs/>
          <w:sz w:val="24"/>
          <w:szCs w:val="24"/>
          <w:lang w:val="en-US"/>
        </w:rPr>
        <w:t>C</w:t>
      </w:r>
      <w:r w:rsidRPr="00974442">
        <w:rPr>
          <w:bCs/>
          <w:sz w:val="24"/>
          <w:szCs w:val="24"/>
        </w:rPr>
        <w:t>вободно распространяемый офисный пакет с открытым исходным кодом LibreOffice 6.0.3.2 Stable</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t>Антивирус Касперского</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t>Cистема управления курсами LMS Русский Moodle 3KL</w:t>
      </w:r>
    </w:p>
    <w:p w:rsidR="00A56910" w:rsidRPr="00974442" w:rsidRDefault="00A56910" w:rsidP="00A56910">
      <w:pPr>
        <w:widowControl/>
        <w:autoSpaceDE/>
        <w:adjustRightInd/>
        <w:ind w:firstLine="709"/>
        <w:jc w:val="both"/>
        <w:rPr>
          <w:sz w:val="24"/>
          <w:szCs w:val="24"/>
        </w:rPr>
      </w:pPr>
    </w:p>
    <w:p w:rsidR="00BD0A59" w:rsidRDefault="00BD0A59" w:rsidP="00BD0A5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D0A59" w:rsidRDefault="00BD0A59" w:rsidP="00BD0A59">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D3E74">
          <w:rPr>
            <w:rStyle w:val="a8"/>
            <w:rFonts w:ascii="Times New Roman" w:hAnsi="Times New Roman"/>
            <w:sz w:val="24"/>
            <w:szCs w:val="24"/>
          </w:rPr>
          <w:t>http://www.consultant.ru/edu/student/study/</w:t>
        </w:r>
      </w:hyperlink>
    </w:p>
    <w:p w:rsidR="00BD0A59" w:rsidRDefault="00BD0A59" w:rsidP="00BD0A59">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D3E74">
          <w:rPr>
            <w:rStyle w:val="a8"/>
            <w:rFonts w:ascii="Times New Roman" w:hAnsi="Times New Roman"/>
            <w:sz w:val="24"/>
            <w:szCs w:val="24"/>
          </w:rPr>
          <w:t>http://edu.garant.ru/omga/</w:t>
        </w:r>
      </w:hyperlink>
    </w:p>
    <w:p w:rsidR="00BD0A59" w:rsidRDefault="00BD0A59" w:rsidP="00BD0A59">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D3E7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D0A59" w:rsidRDefault="00BD0A59" w:rsidP="00BD0A59">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D3E7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D0A59" w:rsidRDefault="00BD0A59" w:rsidP="00BD0A59">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D3E7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D0A59" w:rsidRPr="00E94B7B" w:rsidRDefault="00BD0A59" w:rsidP="00BD0A59">
      <w:pPr>
        <w:pStyle w:val="a4"/>
        <w:numPr>
          <w:ilvl w:val="0"/>
          <w:numId w:val="3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BD0A59" w:rsidRPr="00E94B7B" w:rsidRDefault="00BD0A59" w:rsidP="00BD0A59">
      <w:pPr>
        <w:pStyle w:val="a4"/>
        <w:numPr>
          <w:ilvl w:val="0"/>
          <w:numId w:val="3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BD3E74">
          <w:rPr>
            <w:rStyle w:val="a8"/>
            <w:rFonts w:ascii="Times New Roman" w:eastAsia="Times New Roman" w:hAnsi="Times New Roman"/>
            <w:sz w:val="24"/>
            <w:szCs w:val="24"/>
            <w:lang w:val="en-US"/>
          </w:rPr>
          <w:t>https://www.sciencedirect.com/#open-accesshttps://www.sciencedirect.com/#open-access</w:t>
        </w:r>
      </w:hyperlink>
    </w:p>
    <w:p w:rsidR="00BD0A59" w:rsidRPr="00837622" w:rsidRDefault="00BD0A59" w:rsidP="00BD0A59">
      <w:pPr>
        <w:pStyle w:val="a4"/>
        <w:numPr>
          <w:ilvl w:val="0"/>
          <w:numId w:val="3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D0A59" w:rsidRPr="006510F9" w:rsidRDefault="00BD0A59" w:rsidP="00BD0A59">
      <w:pPr>
        <w:pStyle w:val="a4"/>
        <w:numPr>
          <w:ilvl w:val="0"/>
          <w:numId w:val="3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D0A59" w:rsidRPr="006510F9" w:rsidRDefault="00BD0A59" w:rsidP="00BD0A59">
      <w:pPr>
        <w:pStyle w:val="a4"/>
        <w:numPr>
          <w:ilvl w:val="0"/>
          <w:numId w:val="3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BD3E74">
          <w:rPr>
            <w:rStyle w:val="a8"/>
            <w:rFonts w:ascii="Times New Roman" w:eastAsia="Times New Roman" w:hAnsi="Times New Roman"/>
            <w:sz w:val="24"/>
          </w:rPr>
          <w:t>https://www.minfin.ru/ru/perfomance/accounting/buh-otch_mp/law/</w:t>
        </w:r>
      </w:hyperlink>
    </w:p>
    <w:p w:rsidR="00BD0A59" w:rsidRPr="00370BE3" w:rsidRDefault="00BD0A59" w:rsidP="00BD0A59">
      <w:pPr>
        <w:pStyle w:val="a4"/>
        <w:numPr>
          <w:ilvl w:val="0"/>
          <w:numId w:val="3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BD3E74">
          <w:rPr>
            <w:rStyle w:val="a8"/>
            <w:rFonts w:ascii="Times New Roman" w:eastAsia="Times New Roman" w:hAnsi="Times New Roman"/>
            <w:sz w:val="24"/>
          </w:rPr>
          <w:t>https://data.worldbank.org/</w:t>
        </w:r>
      </w:hyperlink>
    </w:p>
    <w:p w:rsidR="00BD0A59" w:rsidRPr="00370BE3" w:rsidRDefault="00BD0A59" w:rsidP="00BD0A59">
      <w:pPr>
        <w:pStyle w:val="a4"/>
        <w:numPr>
          <w:ilvl w:val="0"/>
          <w:numId w:val="3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BD3E74">
          <w:rPr>
            <w:rStyle w:val="a8"/>
            <w:rFonts w:ascii="Times New Roman" w:eastAsia="Times New Roman" w:hAnsi="Times New Roman"/>
            <w:sz w:val="24"/>
          </w:rPr>
          <w:t>http://www.imf.org/external/russian/index.htm</w:t>
        </w:r>
      </w:hyperlink>
    </w:p>
    <w:p w:rsidR="00BD0A59" w:rsidRPr="006510F9" w:rsidRDefault="00BD0A59" w:rsidP="00BD0A59">
      <w:pPr>
        <w:pStyle w:val="a4"/>
        <w:spacing w:after="0" w:line="240" w:lineRule="auto"/>
        <w:rPr>
          <w:rFonts w:ascii="Times New Roman" w:eastAsia="Times New Roman" w:hAnsi="Times New Roman"/>
          <w:sz w:val="24"/>
          <w:szCs w:val="24"/>
        </w:rPr>
      </w:pPr>
    </w:p>
    <w:p w:rsidR="00BD0A59" w:rsidRPr="00837622" w:rsidRDefault="00BD0A59" w:rsidP="00BD0A59">
      <w:pPr>
        <w:pStyle w:val="a4"/>
        <w:spacing w:after="0" w:line="240" w:lineRule="auto"/>
        <w:rPr>
          <w:rFonts w:ascii="Arial" w:eastAsia="Times New Roman" w:hAnsi="Arial" w:cs="Arial"/>
          <w:sz w:val="14"/>
          <w:szCs w:val="14"/>
        </w:rPr>
      </w:pPr>
    </w:p>
    <w:p w:rsidR="00BD0A59" w:rsidRPr="00EF504F" w:rsidRDefault="00BD0A59" w:rsidP="00BD0A5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D0A59" w:rsidRPr="00EF504F" w:rsidRDefault="00BD0A59" w:rsidP="00BD0A5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0A59" w:rsidRPr="00EF504F" w:rsidRDefault="00BD0A59" w:rsidP="00BD0A5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0A59" w:rsidRPr="00EF504F" w:rsidRDefault="00BD0A59" w:rsidP="00BD0A5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0A59" w:rsidRPr="00EF504F" w:rsidRDefault="00BD0A59" w:rsidP="00BD0A5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D0A59" w:rsidRPr="00EF504F" w:rsidRDefault="00BD0A59" w:rsidP="00BD0A5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6E75">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D0A59" w:rsidRPr="00EF504F" w:rsidRDefault="00BD0A59" w:rsidP="00BD0A59">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726E75">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D0A59" w:rsidRPr="00EF504F" w:rsidRDefault="00BD0A59" w:rsidP="00BD0A5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26E75">
          <w:rPr>
            <w:rStyle w:val="a8"/>
            <w:sz w:val="24"/>
            <w:szCs w:val="24"/>
          </w:rPr>
          <w:t>www.biblio-online.ru</w:t>
        </w:r>
      </w:hyperlink>
      <w:r w:rsidRPr="00EF504F">
        <w:rPr>
          <w:sz w:val="24"/>
          <w:szCs w:val="24"/>
        </w:rPr>
        <w:t xml:space="preserve"> </w:t>
      </w:r>
    </w:p>
    <w:p w:rsidR="00BD0A59" w:rsidRPr="00EF504F" w:rsidRDefault="00BD0A59" w:rsidP="00BD0A5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56910" w:rsidRPr="00974442" w:rsidRDefault="00A56910" w:rsidP="00A56910">
      <w:pPr>
        <w:widowControl/>
        <w:autoSpaceDE/>
        <w:autoSpaceDN/>
        <w:adjustRightInd/>
        <w:ind w:firstLine="709"/>
        <w:jc w:val="both"/>
        <w:rPr>
          <w:sz w:val="24"/>
          <w:szCs w:val="24"/>
        </w:rPr>
      </w:pPr>
    </w:p>
    <w:p w:rsidR="00A56910" w:rsidRPr="00974442" w:rsidRDefault="00A56910" w:rsidP="00A56910">
      <w:pPr>
        <w:widowControl/>
        <w:autoSpaceDE/>
        <w:autoSpaceDN/>
        <w:adjustRightInd/>
        <w:ind w:firstLine="709"/>
        <w:jc w:val="both"/>
        <w:rPr>
          <w:sz w:val="24"/>
          <w:szCs w:val="24"/>
        </w:rPr>
      </w:pPr>
    </w:p>
    <w:p w:rsidR="00A56910" w:rsidRPr="00974442" w:rsidRDefault="00A56910" w:rsidP="00A56910">
      <w:pPr>
        <w:widowControl/>
        <w:autoSpaceDE/>
        <w:autoSpaceDN/>
        <w:adjustRightInd/>
        <w:ind w:firstLine="709"/>
        <w:jc w:val="both"/>
        <w:rPr>
          <w:b/>
          <w:sz w:val="24"/>
          <w:szCs w:val="24"/>
        </w:rPr>
      </w:pPr>
    </w:p>
    <w:sectPr w:rsidR="00A56910" w:rsidRPr="0097444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987" w:rsidRDefault="00B35987" w:rsidP="00160BC1">
      <w:r>
        <w:separator/>
      </w:r>
    </w:p>
  </w:endnote>
  <w:endnote w:type="continuationSeparator" w:id="0">
    <w:p w:rsidR="00B35987" w:rsidRDefault="00B359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987" w:rsidRDefault="00B35987" w:rsidP="00160BC1">
      <w:r>
        <w:separator/>
      </w:r>
    </w:p>
  </w:footnote>
  <w:footnote w:type="continuationSeparator" w:id="0">
    <w:p w:rsidR="00B35987" w:rsidRDefault="00B359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BA8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CEB6B2E8"/>
    <w:lvl w:ilvl="0" w:tplc="1A965548">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6CE0694"/>
    <w:lvl w:ilvl="0" w:tplc="CB9A6D66">
      <w:start w:val="1"/>
      <w:numFmt w:val="decimal"/>
      <w:lvlText w:val="%1."/>
      <w:lvlJc w:val="left"/>
      <w:pPr>
        <w:ind w:left="4613"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7D016B"/>
    <w:multiLevelType w:val="hybridMultilevel"/>
    <w:tmpl w:val="E58CE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E9D2D53"/>
    <w:multiLevelType w:val="hybridMultilevel"/>
    <w:tmpl w:val="5E3EF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1"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6"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0"/>
  </w:num>
  <w:num w:numId="4">
    <w:abstractNumId w:val="18"/>
  </w:num>
  <w:num w:numId="5">
    <w:abstractNumId w:val="27"/>
  </w:num>
  <w:num w:numId="6">
    <w:abstractNumId w:val="17"/>
  </w:num>
  <w:num w:numId="7">
    <w:abstractNumId w:val="38"/>
  </w:num>
  <w:num w:numId="8">
    <w:abstractNumId w:val="2"/>
  </w:num>
  <w:num w:numId="9">
    <w:abstractNumId w:val="5"/>
  </w:num>
  <w:num w:numId="10">
    <w:abstractNumId w:val="6"/>
  </w:num>
  <w:num w:numId="11">
    <w:abstractNumId w:val="15"/>
  </w:num>
  <w:num w:numId="12">
    <w:abstractNumId w:val="3"/>
  </w:num>
  <w:num w:numId="13">
    <w:abstractNumId w:val="29"/>
  </w:num>
  <w:num w:numId="14">
    <w:abstractNumId w:val="37"/>
  </w:num>
  <w:num w:numId="15">
    <w:abstractNumId w:val="22"/>
  </w:num>
  <w:num w:numId="16">
    <w:abstractNumId w:val="32"/>
  </w:num>
  <w:num w:numId="17">
    <w:abstractNumId w:val="23"/>
  </w:num>
  <w:num w:numId="18">
    <w:abstractNumId w:val="12"/>
  </w:num>
  <w:num w:numId="19">
    <w:abstractNumId w:val="4"/>
  </w:num>
  <w:num w:numId="20">
    <w:abstractNumId w:val="14"/>
  </w:num>
  <w:num w:numId="21">
    <w:abstractNumId w:val="19"/>
  </w:num>
  <w:num w:numId="22">
    <w:abstractNumId w:val="1"/>
  </w:num>
  <w:num w:numId="23">
    <w:abstractNumId w:val="28"/>
  </w:num>
  <w:num w:numId="24">
    <w:abstractNumId w:val="33"/>
  </w:num>
  <w:num w:numId="25">
    <w:abstractNumId w:val="36"/>
  </w:num>
  <w:num w:numId="26">
    <w:abstractNumId w:val="35"/>
  </w:num>
  <w:num w:numId="27">
    <w:abstractNumId w:val="16"/>
  </w:num>
  <w:num w:numId="28">
    <w:abstractNumId w:val="8"/>
  </w:num>
  <w:num w:numId="29">
    <w:abstractNumId w:val="13"/>
  </w:num>
  <w:num w:numId="30">
    <w:abstractNumId w:val="7"/>
  </w:num>
  <w:num w:numId="31">
    <w:abstractNumId w:val="30"/>
  </w:num>
  <w:num w:numId="32">
    <w:abstractNumId w:val="21"/>
  </w:num>
  <w:num w:numId="33">
    <w:abstractNumId w:val="20"/>
  </w:num>
  <w:num w:numId="34">
    <w:abstractNumId w:val="31"/>
  </w:num>
  <w:num w:numId="35">
    <w:abstractNumId w:val="0"/>
  </w:num>
  <w:num w:numId="36">
    <w:abstractNumId w:val="25"/>
  </w:num>
  <w:num w:numId="37">
    <w:abstractNumId w:val="2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0412"/>
    <w:rsid w:val="00014C51"/>
    <w:rsid w:val="00027D2C"/>
    <w:rsid w:val="00027E5B"/>
    <w:rsid w:val="00037461"/>
    <w:rsid w:val="00037587"/>
    <w:rsid w:val="00044698"/>
    <w:rsid w:val="00051AEE"/>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C7216"/>
    <w:rsid w:val="000D07C6"/>
    <w:rsid w:val="000D4429"/>
    <w:rsid w:val="000D4966"/>
    <w:rsid w:val="000D6DE5"/>
    <w:rsid w:val="000E1ED7"/>
    <w:rsid w:val="000E37E9"/>
    <w:rsid w:val="00101B86"/>
    <w:rsid w:val="00102E02"/>
    <w:rsid w:val="00104A75"/>
    <w:rsid w:val="00114770"/>
    <w:rsid w:val="001154C3"/>
    <w:rsid w:val="001165D0"/>
    <w:rsid w:val="001166B7"/>
    <w:rsid w:val="001167A8"/>
    <w:rsid w:val="00127108"/>
    <w:rsid w:val="00127DEA"/>
    <w:rsid w:val="00131CDA"/>
    <w:rsid w:val="00132F57"/>
    <w:rsid w:val="00136CF9"/>
    <w:rsid w:val="001378B1"/>
    <w:rsid w:val="001421D7"/>
    <w:rsid w:val="0015639D"/>
    <w:rsid w:val="001602F4"/>
    <w:rsid w:val="00160BC1"/>
    <w:rsid w:val="00161C70"/>
    <w:rsid w:val="001716A9"/>
    <w:rsid w:val="00181AAB"/>
    <w:rsid w:val="00184F65"/>
    <w:rsid w:val="001871AA"/>
    <w:rsid w:val="001A6533"/>
    <w:rsid w:val="001B52D4"/>
    <w:rsid w:val="001C230F"/>
    <w:rsid w:val="001C4FED"/>
    <w:rsid w:val="001C6305"/>
    <w:rsid w:val="001C7DCC"/>
    <w:rsid w:val="001D7E91"/>
    <w:rsid w:val="001F11DE"/>
    <w:rsid w:val="001F3561"/>
    <w:rsid w:val="001F6A5B"/>
    <w:rsid w:val="00204E9E"/>
    <w:rsid w:val="00207E2E"/>
    <w:rsid w:val="00207FB7"/>
    <w:rsid w:val="00211C1B"/>
    <w:rsid w:val="00240A81"/>
    <w:rsid w:val="00245199"/>
    <w:rsid w:val="00250637"/>
    <w:rsid w:val="00261313"/>
    <w:rsid w:val="002618EC"/>
    <w:rsid w:val="002657BC"/>
    <w:rsid w:val="002731D0"/>
    <w:rsid w:val="00276128"/>
    <w:rsid w:val="0027733F"/>
    <w:rsid w:val="0028561D"/>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311128"/>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F5"/>
    <w:rsid w:val="00435249"/>
    <w:rsid w:val="0046365B"/>
    <w:rsid w:val="0047224A"/>
    <w:rsid w:val="0047572F"/>
    <w:rsid w:val="0047633A"/>
    <w:rsid w:val="0048300E"/>
    <w:rsid w:val="0049217A"/>
    <w:rsid w:val="0049276D"/>
    <w:rsid w:val="00494215"/>
    <w:rsid w:val="004960CB"/>
    <w:rsid w:val="004A2C0D"/>
    <w:rsid w:val="004A2E62"/>
    <w:rsid w:val="004A68C9"/>
    <w:rsid w:val="004B13BA"/>
    <w:rsid w:val="004C1254"/>
    <w:rsid w:val="004C2B4A"/>
    <w:rsid w:val="004C5815"/>
    <w:rsid w:val="004C6DB3"/>
    <w:rsid w:val="004E0C3F"/>
    <w:rsid w:val="004E3D82"/>
    <w:rsid w:val="004E4CD6"/>
    <w:rsid w:val="004E4DB2"/>
    <w:rsid w:val="004E62F1"/>
    <w:rsid w:val="004E753A"/>
    <w:rsid w:val="004F3C72"/>
    <w:rsid w:val="005001A3"/>
    <w:rsid w:val="00516F43"/>
    <w:rsid w:val="0052343C"/>
    <w:rsid w:val="005247E9"/>
    <w:rsid w:val="005362E6"/>
    <w:rsid w:val="00537A62"/>
    <w:rsid w:val="00540F31"/>
    <w:rsid w:val="00541C28"/>
    <w:rsid w:val="00565480"/>
    <w:rsid w:val="005669CB"/>
    <w:rsid w:val="00570C40"/>
    <w:rsid w:val="00572F9F"/>
    <w:rsid w:val="005815A0"/>
    <w:rsid w:val="005816EA"/>
    <w:rsid w:val="00582969"/>
    <w:rsid w:val="00583C2E"/>
    <w:rsid w:val="00584FE8"/>
    <w:rsid w:val="00586FAD"/>
    <w:rsid w:val="005915BA"/>
    <w:rsid w:val="00591B36"/>
    <w:rsid w:val="005A28FC"/>
    <w:rsid w:val="005B2911"/>
    <w:rsid w:val="005B439F"/>
    <w:rsid w:val="005B47CE"/>
    <w:rsid w:val="005C13E4"/>
    <w:rsid w:val="005C1578"/>
    <w:rsid w:val="005C20F0"/>
    <w:rsid w:val="005C3AEB"/>
    <w:rsid w:val="005C3E07"/>
    <w:rsid w:val="005C7567"/>
    <w:rsid w:val="005D206B"/>
    <w:rsid w:val="005F2349"/>
    <w:rsid w:val="006000AE"/>
    <w:rsid w:val="00601C1B"/>
    <w:rsid w:val="006044B4"/>
    <w:rsid w:val="00607E17"/>
    <w:rsid w:val="006118F6"/>
    <w:rsid w:val="00615E05"/>
    <w:rsid w:val="00624E28"/>
    <w:rsid w:val="00641D51"/>
    <w:rsid w:val="00642A2F"/>
    <w:rsid w:val="006439F4"/>
    <w:rsid w:val="0065477D"/>
    <w:rsid w:val="0065606F"/>
    <w:rsid w:val="00656AC4"/>
    <w:rsid w:val="00661A08"/>
    <w:rsid w:val="006724BA"/>
    <w:rsid w:val="00676914"/>
    <w:rsid w:val="0068121A"/>
    <w:rsid w:val="00685719"/>
    <w:rsid w:val="00687A0C"/>
    <w:rsid w:val="00687B3A"/>
    <w:rsid w:val="00692DD7"/>
    <w:rsid w:val="006951F4"/>
    <w:rsid w:val="006A07C2"/>
    <w:rsid w:val="006B0AB0"/>
    <w:rsid w:val="006B0CA3"/>
    <w:rsid w:val="006B2C47"/>
    <w:rsid w:val="006D108C"/>
    <w:rsid w:val="006D15B6"/>
    <w:rsid w:val="006D6805"/>
    <w:rsid w:val="006E2ACA"/>
    <w:rsid w:val="006E5C19"/>
    <w:rsid w:val="00705814"/>
    <w:rsid w:val="00705FB5"/>
    <w:rsid w:val="007066B1"/>
    <w:rsid w:val="007072C2"/>
    <w:rsid w:val="00713D44"/>
    <w:rsid w:val="00726E75"/>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05471"/>
    <w:rsid w:val="00820D1B"/>
    <w:rsid w:val="00823333"/>
    <w:rsid w:val="00823E5A"/>
    <w:rsid w:val="008257E7"/>
    <w:rsid w:val="00827A34"/>
    <w:rsid w:val="00831571"/>
    <w:rsid w:val="008423FF"/>
    <w:rsid w:val="00857FC8"/>
    <w:rsid w:val="0086651C"/>
    <w:rsid w:val="00876316"/>
    <w:rsid w:val="00876F36"/>
    <w:rsid w:val="00877EF5"/>
    <w:rsid w:val="00880E39"/>
    <w:rsid w:val="0088272E"/>
    <w:rsid w:val="00894E46"/>
    <w:rsid w:val="008B3964"/>
    <w:rsid w:val="008B6331"/>
    <w:rsid w:val="008B680E"/>
    <w:rsid w:val="008C537E"/>
    <w:rsid w:val="008E5E59"/>
    <w:rsid w:val="008F500B"/>
    <w:rsid w:val="00920199"/>
    <w:rsid w:val="00921868"/>
    <w:rsid w:val="0094149E"/>
    <w:rsid w:val="00941875"/>
    <w:rsid w:val="00941921"/>
    <w:rsid w:val="00951F6B"/>
    <w:rsid w:val="009528CA"/>
    <w:rsid w:val="00954E45"/>
    <w:rsid w:val="0096435A"/>
    <w:rsid w:val="00965998"/>
    <w:rsid w:val="00974442"/>
    <w:rsid w:val="009E35D2"/>
    <w:rsid w:val="009F4070"/>
    <w:rsid w:val="00A03E85"/>
    <w:rsid w:val="00A275E4"/>
    <w:rsid w:val="00A32A5F"/>
    <w:rsid w:val="00A44F9E"/>
    <w:rsid w:val="00A54637"/>
    <w:rsid w:val="00A567CD"/>
    <w:rsid w:val="00A56910"/>
    <w:rsid w:val="00A579F8"/>
    <w:rsid w:val="00A63D90"/>
    <w:rsid w:val="00A75675"/>
    <w:rsid w:val="00A76E53"/>
    <w:rsid w:val="00A83EBD"/>
    <w:rsid w:val="00A9607B"/>
    <w:rsid w:val="00A96C48"/>
    <w:rsid w:val="00AA2A29"/>
    <w:rsid w:val="00AB2091"/>
    <w:rsid w:val="00AB2812"/>
    <w:rsid w:val="00AB3656"/>
    <w:rsid w:val="00AC48A3"/>
    <w:rsid w:val="00AD0669"/>
    <w:rsid w:val="00AD208A"/>
    <w:rsid w:val="00AD4A3C"/>
    <w:rsid w:val="00AE3177"/>
    <w:rsid w:val="00AE710F"/>
    <w:rsid w:val="00AE7DC0"/>
    <w:rsid w:val="00AF61EB"/>
    <w:rsid w:val="00B129E4"/>
    <w:rsid w:val="00B14050"/>
    <w:rsid w:val="00B16643"/>
    <w:rsid w:val="00B17D02"/>
    <w:rsid w:val="00B35987"/>
    <w:rsid w:val="00B364F8"/>
    <w:rsid w:val="00B43F9B"/>
    <w:rsid w:val="00B44FF6"/>
    <w:rsid w:val="00B5209B"/>
    <w:rsid w:val="00B522E5"/>
    <w:rsid w:val="00B542D4"/>
    <w:rsid w:val="00B54421"/>
    <w:rsid w:val="00B5646B"/>
    <w:rsid w:val="00B60809"/>
    <w:rsid w:val="00B642B8"/>
    <w:rsid w:val="00B74CB9"/>
    <w:rsid w:val="00B817E2"/>
    <w:rsid w:val="00B94A43"/>
    <w:rsid w:val="00BB6C9A"/>
    <w:rsid w:val="00BB70FB"/>
    <w:rsid w:val="00BC2C8D"/>
    <w:rsid w:val="00BC3A08"/>
    <w:rsid w:val="00BD0A59"/>
    <w:rsid w:val="00BD3E74"/>
    <w:rsid w:val="00BE023D"/>
    <w:rsid w:val="00BF22FC"/>
    <w:rsid w:val="00C00DA5"/>
    <w:rsid w:val="00C04486"/>
    <w:rsid w:val="00C1245E"/>
    <w:rsid w:val="00C13C3F"/>
    <w:rsid w:val="00C224A5"/>
    <w:rsid w:val="00C228C5"/>
    <w:rsid w:val="00C24488"/>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23BB"/>
    <w:rsid w:val="00CE6C4B"/>
    <w:rsid w:val="00CF12C6"/>
    <w:rsid w:val="00CF2B2F"/>
    <w:rsid w:val="00CF6292"/>
    <w:rsid w:val="00CF6B12"/>
    <w:rsid w:val="00D02EB8"/>
    <w:rsid w:val="00D152E4"/>
    <w:rsid w:val="00D1753D"/>
    <w:rsid w:val="00D23EFA"/>
    <w:rsid w:val="00D30D66"/>
    <w:rsid w:val="00D33290"/>
    <w:rsid w:val="00D34B66"/>
    <w:rsid w:val="00D44188"/>
    <w:rsid w:val="00D443FF"/>
    <w:rsid w:val="00D519B5"/>
    <w:rsid w:val="00D52244"/>
    <w:rsid w:val="00D63339"/>
    <w:rsid w:val="00D761E8"/>
    <w:rsid w:val="00D7743C"/>
    <w:rsid w:val="00D803C7"/>
    <w:rsid w:val="00D83177"/>
    <w:rsid w:val="00D8506D"/>
    <w:rsid w:val="00D90307"/>
    <w:rsid w:val="00D94E43"/>
    <w:rsid w:val="00D97830"/>
    <w:rsid w:val="00DA3FFC"/>
    <w:rsid w:val="00DA489D"/>
    <w:rsid w:val="00DA48D3"/>
    <w:rsid w:val="00DB08E2"/>
    <w:rsid w:val="00DB0A35"/>
    <w:rsid w:val="00DB228F"/>
    <w:rsid w:val="00DC6660"/>
    <w:rsid w:val="00DD03B9"/>
    <w:rsid w:val="00DD6EB4"/>
    <w:rsid w:val="00DE38F3"/>
    <w:rsid w:val="00DF1076"/>
    <w:rsid w:val="00DF26AA"/>
    <w:rsid w:val="00DF4ECA"/>
    <w:rsid w:val="00DF710D"/>
    <w:rsid w:val="00DF7ED6"/>
    <w:rsid w:val="00E02CDE"/>
    <w:rsid w:val="00E11452"/>
    <w:rsid w:val="00E21C6E"/>
    <w:rsid w:val="00E42AED"/>
    <w:rsid w:val="00E4451A"/>
    <w:rsid w:val="00E54763"/>
    <w:rsid w:val="00E678F9"/>
    <w:rsid w:val="00E72419"/>
    <w:rsid w:val="00E72975"/>
    <w:rsid w:val="00E7465A"/>
    <w:rsid w:val="00E81007"/>
    <w:rsid w:val="00E84FE7"/>
    <w:rsid w:val="00E87776"/>
    <w:rsid w:val="00E9119D"/>
    <w:rsid w:val="00E92238"/>
    <w:rsid w:val="00E95911"/>
    <w:rsid w:val="00EA206F"/>
    <w:rsid w:val="00EA3690"/>
    <w:rsid w:val="00EB0E73"/>
    <w:rsid w:val="00EC3314"/>
    <w:rsid w:val="00EC5204"/>
    <w:rsid w:val="00ED28E4"/>
    <w:rsid w:val="00ED789C"/>
    <w:rsid w:val="00EE165B"/>
    <w:rsid w:val="00EE4D57"/>
    <w:rsid w:val="00EF2FC6"/>
    <w:rsid w:val="00F00B76"/>
    <w:rsid w:val="00F06F17"/>
    <w:rsid w:val="00F141F4"/>
    <w:rsid w:val="00F17A0D"/>
    <w:rsid w:val="00F226CA"/>
    <w:rsid w:val="00F239D1"/>
    <w:rsid w:val="00F322E1"/>
    <w:rsid w:val="00F342F7"/>
    <w:rsid w:val="00F40FEC"/>
    <w:rsid w:val="00F42549"/>
    <w:rsid w:val="00F625A5"/>
    <w:rsid w:val="00F62922"/>
    <w:rsid w:val="00F63ADF"/>
    <w:rsid w:val="00F63BBC"/>
    <w:rsid w:val="00F64758"/>
    <w:rsid w:val="00F8007A"/>
    <w:rsid w:val="00F803A3"/>
    <w:rsid w:val="00F96A96"/>
    <w:rsid w:val="00F96F2A"/>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35D6A5-34E4-4580-9BFB-87DE14DF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37587"/>
    <w:rPr>
      <w:sz w:val="22"/>
      <w:szCs w:val="22"/>
      <w:lang w:eastAsia="en-US"/>
    </w:rPr>
  </w:style>
  <w:style w:type="character" w:styleId="af4">
    <w:name w:val="Unresolved Mention"/>
    <w:basedOn w:val="a0"/>
    <w:uiPriority w:val="99"/>
    <w:semiHidden/>
    <w:unhideWhenUsed/>
    <w:rsid w:val="00726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591283117">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4615"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58FB-C0FD-48F8-9893-5422CC8B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2019-03-01T10:36:00Z</cp:lastPrinted>
  <dcterms:created xsi:type="dcterms:W3CDTF">2022-07-01T16:19:00Z</dcterms:created>
  <dcterms:modified xsi:type="dcterms:W3CDTF">2022-11-12T12:10:00Z</dcterms:modified>
</cp:coreProperties>
</file>